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bookmarkStart w:colFirst="0" w:colLast="0" w:name="_gjdgxs" w:id="0"/>
      <w:bookmarkEnd w:id="0"/>
      <w:r w:rsidDel="00000000" w:rsidR="00000000" w:rsidRPr="00000000">
        <w:rPr>
          <w:b w:val="1"/>
          <w:rtl w:val="0"/>
        </w:rPr>
        <w:t xml:space="preserve"> FORMATO PARA EL DESARROLLO DE COMPONENTE FORMATIVO</w:t>
      </w:r>
    </w:p>
    <w:p w:rsidR="00000000" w:rsidDel="00000000" w:rsidP="00000000" w:rsidRDefault="00000000" w:rsidRPr="00000000" w14:paraId="00000002">
      <w:pPr>
        <w:tabs>
          <w:tab w:val="left" w:pos="3224"/>
        </w:tabs>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3">
            <w:pPr>
              <w:spacing w:line="276" w:lineRule="auto"/>
              <w:rPr/>
            </w:pPr>
            <w:r w:rsidDel="00000000" w:rsidR="00000000" w:rsidRPr="00000000">
              <w:rPr>
                <w:rtl w:val="0"/>
              </w:rPr>
              <w:t xml:space="preserve">PROGRAMA DE FORMACIÓN</w:t>
            </w:r>
          </w:p>
        </w:tc>
        <w:tc>
          <w:tcPr>
            <w:shd w:fill="auto" w:val="clear"/>
            <w:vAlign w:val="center"/>
          </w:tcPr>
          <w:p w:rsidR="00000000" w:rsidDel="00000000" w:rsidP="00000000" w:rsidRDefault="00000000" w:rsidRPr="00000000" w14:paraId="00000004">
            <w:pPr>
              <w:spacing w:line="276" w:lineRule="auto"/>
              <w:rPr>
                <w:b w:val="0"/>
                <w:color w:val="e36c09"/>
              </w:rPr>
            </w:pPr>
            <w:r w:rsidDel="00000000" w:rsidR="00000000" w:rsidRPr="00000000">
              <w:rPr>
                <w:b w:val="0"/>
                <w:color w:val="000000"/>
                <w:rtl w:val="0"/>
              </w:rPr>
              <w:t xml:space="preserve">Tecnología en Guianza Turística</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tbl>
      <w:tblPr>
        <w:tblStyle w:val="Table2"/>
        <w:tblW w:w="996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2520"/>
        <w:gridCol w:w="2126"/>
        <w:gridCol w:w="3163"/>
        <w:tblGridChange w:id="0">
          <w:tblGrid>
            <w:gridCol w:w="2160"/>
            <w:gridCol w:w="2520"/>
            <w:gridCol w:w="2126"/>
            <w:gridCol w:w="3163"/>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shd w:fill="auto" w:val="clear"/>
            <w:vAlign w:val="center"/>
          </w:tcPr>
          <w:p w:rsidR="00000000" w:rsidDel="00000000" w:rsidP="00000000" w:rsidRDefault="00000000" w:rsidRPr="00000000" w14:paraId="00000007">
            <w:pPr>
              <w:rPr>
                <w:b w:val="0"/>
              </w:rPr>
            </w:pPr>
            <w:r w:rsidDel="00000000" w:rsidR="00000000" w:rsidRPr="00000000">
              <w:rPr>
                <w:b w:val="0"/>
                <w:rtl w:val="0"/>
              </w:rPr>
              <w:t xml:space="preserve">210601023 - Coordinar actividades de acuerdo con estrategias de gestión y proceso administrativo</w:t>
            </w:r>
          </w:p>
        </w:tc>
        <w:tc>
          <w:tcPr>
            <w:shd w:fill="auto"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shd w:fill="auto" w:val="clear"/>
            <w:vAlign w:val="center"/>
          </w:tcPr>
          <w:p w:rsidR="00000000" w:rsidDel="00000000" w:rsidP="00000000" w:rsidRDefault="00000000" w:rsidRPr="00000000" w14:paraId="00000009">
            <w:pPr>
              <w:ind w:left="66" w:firstLine="0"/>
              <w:rPr>
                <w:b w:val="0"/>
                <w:highlight w:val="green"/>
              </w:rPr>
            </w:pPr>
            <w:r w:rsidDel="00000000" w:rsidR="00000000" w:rsidRPr="00000000">
              <w:rPr>
                <w:rtl w:val="0"/>
              </w:rPr>
            </w:r>
          </w:p>
          <w:p w:rsidR="00000000" w:rsidDel="00000000" w:rsidP="00000000" w:rsidRDefault="00000000" w:rsidRPr="00000000" w14:paraId="0000000A">
            <w:pPr>
              <w:ind w:left="66" w:firstLine="0"/>
              <w:rPr>
                <w:b w:val="0"/>
              </w:rPr>
            </w:pPr>
            <w:r w:rsidDel="00000000" w:rsidR="00000000" w:rsidRPr="00000000">
              <w:rPr>
                <w:b w:val="0"/>
                <w:rtl w:val="0"/>
              </w:rPr>
              <w:t xml:space="preserve">210601023_3.  Presupuestar el servicio guiado teniendo en cuenta punto de equilibrio y lineamientos organizacionales.</w:t>
            </w:r>
          </w:p>
        </w:tc>
      </w:tr>
    </w:tbl>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D">
            <w:pPr>
              <w:spacing w:line="276" w:lineRule="auto"/>
              <w:rPr/>
            </w:pPr>
            <w:r w:rsidDel="00000000" w:rsidR="00000000" w:rsidRPr="00000000">
              <w:rPr>
                <w:rtl w:val="0"/>
              </w:rPr>
              <w:t xml:space="preserve">NÚMERO DEL COMPONENTE FORMATIVO</w:t>
            </w:r>
          </w:p>
        </w:tc>
        <w:tc>
          <w:tcPr>
            <w:shd w:fill="auto" w:val="clear"/>
            <w:vAlign w:val="center"/>
          </w:tcPr>
          <w:p w:rsidR="00000000" w:rsidDel="00000000" w:rsidP="00000000" w:rsidRDefault="00000000" w:rsidRPr="00000000" w14:paraId="0000000E">
            <w:pPr>
              <w:spacing w:line="276" w:lineRule="auto"/>
              <w:rPr>
                <w:b w:val="0"/>
                <w:color w:val="000000"/>
              </w:rPr>
            </w:pPr>
            <w:r w:rsidDel="00000000" w:rsidR="00000000" w:rsidRPr="00000000">
              <w:rPr>
                <w:b w:val="0"/>
                <w:color w:val="000000"/>
                <w:rtl w:val="0"/>
              </w:rPr>
              <w:t xml:space="preserve">12</w:t>
            </w:r>
          </w:p>
        </w:tc>
      </w:tr>
      <w:tr>
        <w:trPr>
          <w:cantSplit w:val="0"/>
          <w:trHeight w:val="340" w:hRule="atLeast"/>
          <w:tblHeader w:val="0"/>
        </w:trPr>
        <w:tc>
          <w:tcPr>
            <w:shd w:fill="auto" w:val="clear"/>
            <w:vAlign w:val="center"/>
          </w:tcPr>
          <w:p w:rsidR="00000000" w:rsidDel="00000000" w:rsidP="00000000" w:rsidRDefault="00000000" w:rsidRPr="00000000" w14:paraId="0000000F">
            <w:pPr>
              <w:spacing w:line="276" w:lineRule="auto"/>
              <w:rPr/>
            </w:pPr>
            <w:r w:rsidDel="00000000" w:rsidR="00000000" w:rsidRPr="00000000">
              <w:rPr>
                <w:rtl w:val="0"/>
              </w:rPr>
              <w:t xml:space="preserve">NOMBRE DEL COMPONENTE FORMATIVO</w:t>
            </w:r>
          </w:p>
        </w:tc>
        <w:tc>
          <w:tcPr>
            <w:shd w:fill="auto" w:val="clear"/>
            <w:vAlign w:val="center"/>
          </w:tcPr>
          <w:p w:rsidR="00000000" w:rsidDel="00000000" w:rsidP="00000000" w:rsidRDefault="00000000" w:rsidRPr="00000000" w14:paraId="00000010">
            <w:pPr>
              <w:spacing w:line="276" w:lineRule="auto"/>
              <w:rPr>
                <w:b w:val="0"/>
                <w:color w:val="000000"/>
              </w:rPr>
            </w:pPr>
            <w:r w:rsidDel="00000000" w:rsidR="00000000" w:rsidRPr="00000000">
              <w:rPr>
                <w:b w:val="0"/>
                <w:color w:val="000000"/>
                <w:rtl w:val="0"/>
              </w:rPr>
              <w:t xml:space="preserve">Presupuesto del servicio guiado</w:t>
            </w:r>
          </w:p>
        </w:tc>
      </w:tr>
      <w:tr>
        <w:trPr>
          <w:cantSplit w:val="0"/>
          <w:trHeight w:val="340" w:hRule="atLeast"/>
          <w:tblHeader w:val="0"/>
        </w:trPr>
        <w:tc>
          <w:tcPr>
            <w:shd w:fill="auto" w:val="clear"/>
            <w:vAlign w:val="center"/>
          </w:tcPr>
          <w:p w:rsidR="00000000" w:rsidDel="00000000" w:rsidP="00000000" w:rsidRDefault="00000000" w:rsidRPr="00000000" w14:paraId="00000011">
            <w:pPr>
              <w:spacing w:line="276" w:lineRule="auto"/>
              <w:rPr/>
            </w:pPr>
            <w:r w:rsidDel="00000000" w:rsidR="00000000" w:rsidRPr="00000000">
              <w:rPr>
                <w:rtl w:val="0"/>
              </w:rPr>
              <w:t xml:space="preserve">BREVE DESCRIPCIÓN</w:t>
            </w:r>
          </w:p>
        </w:tc>
        <w:tc>
          <w:tcPr>
            <w:shd w:fill="auto" w:val="clear"/>
            <w:vAlign w:val="center"/>
          </w:tcPr>
          <w:p w:rsidR="00000000" w:rsidDel="00000000" w:rsidP="00000000" w:rsidRDefault="00000000" w:rsidRPr="00000000" w14:paraId="00000012">
            <w:pPr>
              <w:spacing w:line="276" w:lineRule="auto"/>
              <w:rPr>
                <w:b w:val="0"/>
                <w:color w:val="000000"/>
              </w:rPr>
            </w:pPr>
            <w:r w:rsidDel="00000000" w:rsidR="00000000" w:rsidRPr="00000000">
              <w:rPr>
                <w:b w:val="0"/>
                <w:color w:val="000000"/>
                <w:rtl w:val="0"/>
              </w:rPr>
              <w:t xml:space="preserve">El mercado en que se desenvuelve el guía de turismo es cambiante y fluctúa entre factores que deben conocer para establecerse.  La guianza como servicio requiere de administración y conocimientos contables para el manejo de recursos propios y de terceros.  Los manejos de tarifas y los criterios para fijarlas, </w:t>
            </w:r>
            <w:r w:rsidDel="00000000" w:rsidR="00000000" w:rsidRPr="00000000">
              <w:rPr>
                <w:b w:val="0"/>
                <w:rtl w:val="0"/>
              </w:rPr>
              <w:t xml:space="preserve">necesitan</w:t>
            </w:r>
            <w:r w:rsidDel="00000000" w:rsidR="00000000" w:rsidRPr="00000000">
              <w:rPr>
                <w:b w:val="0"/>
                <w:color w:val="000000"/>
                <w:rtl w:val="0"/>
              </w:rPr>
              <w:t xml:space="preserve"> del análisis oportuno y definición de fórmulas matemáticas para lograr ganancia.</w:t>
            </w:r>
          </w:p>
        </w:tc>
      </w:tr>
      <w:tr>
        <w:trPr>
          <w:cantSplit w:val="0"/>
          <w:trHeight w:val="340" w:hRule="atLeast"/>
          <w:tblHeader w:val="0"/>
        </w:trPr>
        <w:tc>
          <w:tcPr>
            <w:shd w:fill="auto" w:val="clear"/>
            <w:vAlign w:val="center"/>
          </w:tcPr>
          <w:p w:rsidR="00000000" w:rsidDel="00000000" w:rsidP="00000000" w:rsidRDefault="00000000" w:rsidRPr="00000000" w14:paraId="00000013">
            <w:pPr>
              <w:spacing w:line="276" w:lineRule="auto"/>
              <w:rPr/>
            </w:pPr>
            <w:r w:rsidDel="00000000" w:rsidR="00000000" w:rsidRPr="00000000">
              <w:rPr>
                <w:rtl w:val="0"/>
              </w:rPr>
              <w:t xml:space="preserve">PALABRAS CLAVE</w:t>
            </w:r>
          </w:p>
        </w:tc>
        <w:tc>
          <w:tcPr>
            <w:shd w:fill="auto" w:val="clear"/>
            <w:vAlign w:val="center"/>
          </w:tcPr>
          <w:p w:rsidR="00000000" w:rsidDel="00000000" w:rsidP="00000000" w:rsidRDefault="00000000" w:rsidRPr="00000000" w14:paraId="00000014">
            <w:pPr>
              <w:spacing w:line="276" w:lineRule="auto"/>
              <w:rPr>
                <w:b w:val="0"/>
                <w:color w:val="000000"/>
              </w:rPr>
            </w:pPr>
            <w:r w:rsidDel="00000000" w:rsidR="00000000" w:rsidRPr="00000000">
              <w:rPr>
                <w:b w:val="0"/>
                <w:color w:val="000000"/>
                <w:rtl w:val="0"/>
              </w:rPr>
              <w:t xml:space="preserve">Mercado, administración, recursos,ganancia, tarifa.</w:t>
            </w:r>
          </w:p>
        </w:tc>
      </w:tr>
    </w:tbl>
    <w:p w:rsidR="00000000" w:rsidDel="00000000" w:rsidP="00000000" w:rsidRDefault="00000000" w:rsidRPr="00000000" w14:paraId="00000015">
      <w:pPr>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16">
            <w:pPr>
              <w:spacing w:line="276" w:lineRule="auto"/>
              <w:rPr/>
            </w:pPr>
            <w:r w:rsidDel="00000000" w:rsidR="00000000" w:rsidRPr="00000000">
              <w:rPr>
                <w:rtl w:val="0"/>
              </w:rPr>
              <w:t xml:space="preserve">ÁREA OCUPACIONAL</w:t>
            </w:r>
          </w:p>
        </w:tc>
        <w:tc>
          <w:tcPr>
            <w:shd w:fill="auto" w:val="clear"/>
            <w:vAlign w:val="center"/>
          </w:tcPr>
          <w:p w:rsidR="00000000" w:rsidDel="00000000" w:rsidP="00000000" w:rsidRDefault="00000000" w:rsidRPr="00000000" w14:paraId="00000017">
            <w:pPr>
              <w:spacing w:line="276" w:lineRule="auto"/>
              <w:rPr>
                <w:b w:val="0"/>
                <w:color w:val="000000"/>
              </w:rPr>
            </w:pPr>
            <w:r w:rsidDel="00000000" w:rsidR="00000000" w:rsidRPr="00000000">
              <w:rPr>
                <w:b w:val="0"/>
                <w:color w:val="000000"/>
                <w:rtl w:val="0"/>
              </w:rPr>
              <w:t xml:space="preserve">6 - VENTAS Y SERVICIOS</w:t>
            </w:r>
          </w:p>
        </w:tc>
      </w:tr>
      <w:tr>
        <w:trPr>
          <w:cantSplit w:val="0"/>
          <w:trHeight w:val="465" w:hRule="atLeast"/>
          <w:tblHeader w:val="0"/>
        </w:trPr>
        <w:tc>
          <w:tcPr>
            <w:shd w:fill="auto" w:val="clear"/>
            <w:vAlign w:val="center"/>
          </w:tcPr>
          <w:p w:rsidR="00000000" w:rsidDel="00000000" w:rsidP="00000000" w:rsidRDefault="00000000" w:rsidRPr="00000000" w14:paraId="00000018">
            <w:pPr>
              <w:spacing w:line="276" w:lineRule="auto"/>
              <w:rPr/>
            </w:pPr>
            <w:r w:rsidDel="00000000" w:rsidR="00000000" w:rsidRPr="00000000">
              <w:rPr>
                <w:rtl w:val="0"/>
              </w:rPr>
              <w:t xml:space="preserve">IDIOMA</w:t>
            </w:r>
          </w:p>
        </w:tc>
        <w:tc>
          <w:tcPr>
            <w:shd w:fill="auto" w:val="clear"/>
            <w:vAlign w:val="center"/>
          </w:tcPr>
          <w:p w:rsidR="00000000" w:rsidDel="00000000" w:rsidP="00000000" w:rsidRDefault="00000000" w:rsidRPr="00000000" w14:paraId="00000019">
            <w:pPr>
              <w:spacing w:line="276" w:lineRule="auto"/>
              <w:rPr>
                <w:b w:val="0"/>
                <w:color w:val="000000"/>
              </w:rPr>
            </w:pPr>
            <w:r w:rsidDel="00000000" w:rsidR="00000000" w:rsidRPr="00000000">
              <w:rPr>
                <w:b w:val="0"/>
                <w:color w:val="000000"/>
                <w:rtl w:val="0"/>
              </w:rPr>
              <w:t xml:space="preserve">Español</w:t>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ind w:left="284" w:hanging="284"/>
        <w:jc w:val="both"/>
        <w:rPr>
          <w:b w:val="1"/>
          <w:color w:val="000000"/>
        </w:rPr>
      </w:pPr>
      <w:r w:rsidDel="00000000" w:rsidR="00000000" w:rsidRPr="00000000">
        <w:rPr>
          <w:b w:val="1"/>
          <w:color w:val="000000"/>
          <w:rtl w:val="0"/>
        </w:rPr>
        <w:t xml:space="preserve">TABLA DE CONTENIDOS: </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ind w:left="284" w:firstLine="0"/>
        <w:rPr/>
      </w:pPr>
      <w:r w:rsidDel="00000000" w:rsidR="00000000" w:rsidRPr="00000000">
        <w:rPr>
          <w:rtl w:val="0"/>
        </w:rPr>
        <w:t xml:space="preserve">Introducción</w:t>
      </w:r>
    </w:p>
    <w:p w:rsidR="00000000" w:rsidDel="00000000" w:rsidP="00000000" w:rsidRDefault="00000000" w:rsidRPr="00000000" w14:paraId="0000001F">
      <w:pPr>
        <w:ind w:left="284" w:firstLine="0"/>
        <w:rPr/>
      </w:pPr>
      <w:r w:rsidDel="00000000" w:rsidR="00000000" w:rsidRPr="00000000">
        <w:rPr>
          <w:rtl w:val="0"/>
        </w:rPr>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tabs>
          <w:tab w:val="left" w:pos="993"/>
        </w:tabs>
        <w:ind w:left="720" w:hanging="152.00000000000003"/>
        <w:rPr>
          <w:b w:val="1"/>
          <w:color w:val="202124"/>
          <w:highlight w:val="white"/>
        </w:rPr>
      </w:pPr>
      <w:r w:rsidDel="00000000" w:rsidR="00000000" w:rsidRPr="00000000">
        <w:rPr>
          <w:b w:val="1"/>
          <w:color w:val="202124"/>
          <w:highlight w:val="white"/>
          <w:rtl w:val="0"/>
        </w:rPr>
        <w:t xml:space="preserve">Conceptualización del mercado turístico       </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tabs>
          <w:tab w:val="left" w:pos="993"/>
        </w:tabs>
        <w:ind w:left="720" w:hanging="152.00000000000003"/>
        <w:rPr>
          <w:b w:val="1"/>
          <w:color w:val="202124"/>
          <w:highlight w:val="white"/>
        </w:rPr>
      </w:pPr>
      <w:r w:rsidDel="00000000" w:rsidR="00000000" w:rsidRPr="00000000">
        <w:rPr>
          <w:b w:val="1"/>
          <w:color w:val="202124"/>
          <w:highlight w:val="white"/>
          <w:rtl w:val="0"/>
        </w:rPr>
        <w:t xml:space="preserve">La guianza como un servicio</w:t>
      </w:r>
    </w:p>
    <w:p w:rsidR="00000000" w:rsidDel="00000000" w:rsidP="00000000" w:rsidRDefault="00000000" w:rsidRPr="00000000" w14:paraId="00000022">
      <w:pPr>
        <w:numPr>
          <w:ilvl w:val="0"/>
          <w:numId w:val="14"/>
        </w:numPr>
        <w:pBdr>
          <w:top w:space="0" w:sz="0" w:val="nil"/>
          <w:left w:space="0" w:sz="0" w:val="nil"/>
          <w:bottom w:space="0" w:sz="0" w:val="nil"/>
          <w:right w:space="0" w:sz="0" w:val="nil"/>
          <w:between w:space="0" w:sz="0" w:val="nil"/>
        </w:pBdr>
        <w:tabs>
          <w:tab w:val="left" w:pos="993"/>
        </w:tabs>
        <w:ind w:left="720" w:hanging="152.00000000000003"/>
        <w:rPr>
          <w:b w:val="1"/>
          <w:color w:val="202124"/>
          <w:highlight w:val="white"/>
        </w:rPr>
      </w:pPr>
      <w:r w:rsidDel="00000000" w:rsidR="00000000" w:rsidRPr="00000000">
        <w:rPr>
          <w:b w:val="1"/>
          <w:color w:val="202124"/>
          <w:highlight w:val="white"/>
          <w:rtl w:val="0"/>
        </w:rPr>
        <w:t xml:space="preserve">Administración de recursos del contratante</w:t>
      </w:r>
    </w:p>
    <w:p w:rsidR="00000000" w:rsidDel="00000000" w:rsidP="00000000" w:rsidRDefault="00000000" w:rsidRPr="00000000" w14:paraId="00000023">
      <w:pPr>
        <w:numPr>
          <w:ilvl w:val="0"/>
          <w:numId w:val="14"/>
        </w:numPr>
        <w:pBdr>
          <w:top w:space="0" w:sz="0" w:val="nil"/>
          <w:left w:space="0" w:sz="0" w:val="nil"/>
          <w:bottom w:space="0" w:sz="0" w:val="nil"/>
          <w:right w:space="0" w:sz="0" w:val="nil"/>
          <w:between w:space="0" w:sz="0" w:val="nil"/>
        </w:pBdr>
        <w:tabs>
          <w:tab w:val="left" w:pos="993"/>
        </w:tabs>
        <w:ind w:left="720" w:hanging="152.00000000000003"/>
        <w:rPr>
          <w:b w:val="1"/>
          <w:color w:val="202124"/>
          <w:highlight w:val="white"/>
        </w:rPr>
      </w:pPr>
      <w:r w:rsidDel="00000000" w:rsidR="00000000" w:rsidRPr="00000000">
        <w:rPr>
          <w:b w:val="1"/>
          <w:color w:val="202124"/>
          <w:highlight w:val="white"/>
          <w:rtl w:val="0"/>
        </w:rPr>
        <w:t xml:space="preserve">Administración de recursos propios</w:t>
      </w:r>
    </w:p>
    <w:p w:rsidR="00000000" w:rsidDel="00000000" w:rsidP="00000000" w:rsidRDefault="00000000" w:rsidRPr="00000000" w14:paraId="00000024">
      <w:pPr>
        <w:numPr>
          <w:ilvl w:val="1"/>
          <w:numId w:val="14"/>
        </w:numPr>
        <w:pBdr>
          <w:top w:space="0" w:sz="0" w:val="nil"/>
          <w:left w:space="0" w:sz="0" w:val="nil"/>
          <w:bottom w:space="0" w:sz="0" w:val="nil"/>
          <w:right w:space="0" w:sz="0" w:val="nil"/>
          <w:between w:space="0" w:sz="0" w:val="nil"/>
        </w:pBdr>
        <w:ind w:left="720" w:firstLine="273"/>
        <w:rPr>
          <w:color w:val="202124"/>
          <w:highlight w:val="white"/>
        </w:rPr>
      </w:pPr>
      <w:r w:rsidDel="00000000" w:rsidR="00000000" w:rsidRPr="00000000">
        <w:rPr>
          <w:color w:val="202124"/>
          <w:highlight w:val="white"/>
          <w:rtl w:val="0"/>
        </w:rPr>
        <w:t xml:space="preserve">Tarifas del servicio guiado</w:t>
      </w:r>
    </w:p>
    <w:p w:rsidR="00000000" w:rsidDel="00000000" w:rsidP="00000000" w:rsidRDefault="00000000" w:rsidRPr="00000000" w14:paraId="00000025">
      <w:pPr>
        <w:numPr>
          <w:ilvl w:val="1"/>
          <w:numId w:val="14"/>
        </w:numPr>
        <w:pBdr>
          <w:top w:space="0" w:sz="0" w:val="nil"/>
          <w:left w:space="0" w:sz="0" w:val="nil"/>
          <w:bottom w:space="0" w:sz="0" w:val="nil"/>
          <w:right w:space="0" w:sz="0" w:val="nil"/>
          <w:between w:space="0" w:sz="0" w:val="nil"/>
        </w:pBdr>
        <w:ind w:left="720" w:firstLine="273"/>
        <w:rPr>
          <w:color w:val="202124"/>
          <w:highlight w:val="white"/>
        </w:rPr>
      </w:pPr>
      <w:r w:rsidDel="00000000" w:rsidR="00000000" w:rsidRPr="00000000">
        <w:rPr>
          <w:color w:val="202124"/>
          <w:highlight w:val="white"/>
          <w:rtl w:val="0"/>
        </w:rPr>
        <w:t xml:space="preserve">Criterios de planeación estratégica en el guionaje</w:t>
      </w:r>
    </w:p>
    <w:p w:rsidR="00000000" w:rsidDel="00000000" w:rsidP="00000000" w:rsidRDefault="00000000" w:rsidRPr="00000000" w14:paraId="00000026">
      <w:pPr>
        <w:ind w:left="720" w:firstLine="0"/>
        <w:rPr/>
      </w:pPr>
      <w:r w:rsidDel="00000000" w:rsidR="00000000" w:rsidRPr="00000000">
        <w:rPr>
          <w:color w:val="202124"/>
          <w:rtl w:val="0"/>
        </w:rPr>
        <w:t xml:space="preserve">             </w:t>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rPr>
          <w:color w:val="202124"/>
          <w:highlight w:val="white"/>
        </w:rPr>
      </w:pPr>
      <w:r w:rsidDel="00000000" w:rsidR="00000000" w:rsidRPr="00000000">
        <w:rPr>
          <w:rtl w:val="0"/>
        </w:rPr>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ind w:left="284" w:hanging="284"/>
        <w:jc w:val="both"/>
        <w:rPr>
          <w:b w:val="1"/>
          <w:color w:val="000000"/>
        </w:rPr>
      </w:pPr>
      <w:r w:rsidDel="00000000" w:rsidR="00000000" w:rsidRPr="00000000">
        <w:rPr>
          <w:b w:val="1"/>
          <w:color w:val="000000"/>
          <w:rtl w:val="0"/>
        </w:rPr>
        <w:t xml:space="preserve">DESARROLLO DE CONTENIDOS: </w:t>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     Introducción</w:t>
      </w:r>
    </w:p>
    <w:p w:rsidR="00000000" w:rsidDel="00000000" w:rsidP="00000000" w:rsidRDefault="00000000" w:rsidRPr="00000000" w14:paraId="0000002C">
      <w:pPr>
        <w:ind w:firstLine="720"/>
        <w:rPr/>
      </w:pPr>
      <w:r w:rsidDel="00000000" w:rsidR="00000000" w:rsidRPr="00000000">
        <w:rPr>
          <w:rtl w:val="0"/>
        </w:rPr>
        <w:t xml:space="preserve">Al iniciar este proceso formativo, se hace necesario reconocer algunos elementos importantes desde el uso de conceptos y principales temas a desarrollar, para ello se debe tener en c</w:t>
      </w:r>
      <w:commentRangeStart w:id="0"/>
      <w:r w:rsidDel="00000000" w:rsidR="00000000" w:rsidRPr="00000000">
        <w:rPr>
          <w:rtl w:val="0"/>
        </w:rPr>
        <w:t xml:space="preserve">uenta:</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0" distT="0" distL="0" distR="0">
            <wp:extent cx="5023485" cy="438785"/>
            <wp:effectExtent b="0" l="0" r="0" t="0"/>
            <wp:docPr id="2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023485" cy="43878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         1. Conceptualización del mercado turístico </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         El mercado en la actualidad abarca los intereses y necesidades de la población, atendiendo en su beneficio y posibilidades que se ofrece, de esta manera para la OMT (1998) citado por González Molina (2016) el mercado como punto de confluencia de factores de las relaciones económicas se compone por elementos para su estudio y comprensión: </w:t>
      </w:r>
    </w:p>
    <w:p w:rsidR="00000000" w:rsidDel="00000000" w:rsidP="00000000" w:rsidRDefault="00000000" w:rsidRPr="00000000" w14:paraId="00000032">
      <w:pPr>
        <w:jc w:val="center"/>
        <w:rPr/>
      </w:pPr>
      <w:r w:rsidDel="00000000" w:rsidR="00000000" w:rsidRPr="00000000">
        <w:rPr/>
        <w:drawing>
          <wp:inline distB="114300" distT="114300" distL="114300" distR="114300">
            <wp:extent cx="3638550" cy="428625"/>
            <wp:effectExtent b="0" l="0" r="0" t="0"/>
            <wp:docPr id="2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6385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       </w:t>
      </w:r>
      <w:commentRangeStart w:id="1"/>
      <w:r w:rsidDel="00000000" w:rsidR="00000000" w:rsidRPr="00000000">
        <w:rPr>
          <w:rtl w:val="0"/>
        </w:rPr>
        <w:t xml:space="preserve">Retomando el mercado turístico, es decir, las relaciones económicas que se dan entre quienes ofrecen los servicios turísticos y los usuarios,  es sensible a diferentes factores que van desde la comercialización del producto, las tecnologías disponibles y la competencia, la disponibilidad de la infraestructuras y los servicios complementarios, el sistema monetario, los controles sanitarios (restricciones por pandemia), además la situación sociopolítica del destino, la seguridad y el riesgo de las personas durante el viaje. (Romero Ternero, M. J., 2018).</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Los anteriores conceptos aplicados al ejercicio del guionaje están interrelacionados con otros a tener en cuenta:</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1"/>
        </w:numPr>
        <w:ind w:left="0" w:firstLine="360"/>
        <w:rPr/>
      </w:pPr>
      <w:r w:rsidDel="00000000" w:rsidR="00000000" w:rsidRPr="00000000">
        <w:rPr>
          <w:rtl w:val="0"/>
        </w:rPr>
        <w:t xml:space="preserve">Temporadas.</w:t>
      </w:r>
      <w:r w:rsidDel="00000000" w:rsidR="00000000" w:rsidRPr="00000000">
        <w:rPr>
          <w:b w:val="1"/>
          <w:rtl w:val="0"/>
        </w:rPr>
        <w:t xml:space="preserve"> </w:t>
      </w:r>
      <w:r w:rsidDel="00000000" w:rsidR="00000000" w:rsidRPr="00000000">
        <w:rPr>
          <w:rtl w:val="0"/>
        </w:rPr>
        <w:t xml:space="preserve">Se dice que, en el siglo XXI, este concepto de periodo o ciclo mayor a una semana y menor a un año, en donde se realizan actividades específicas, tiende a desaparecer;  sin embargo, y de acuerdo con Milio Balanzá, (2004), para comprender las razones por las que existen las temporadas definidas en este caso para el turismo alta, media y baja, es necesario conocer las características de la demanda, como se comparten a continuación:</w:t>
      </w:r>
      <w:r w:rsidDel="00000000" w:rsidR="00000000" w:rsidRPr="00000000">
        <w:rPr>
          <w:rtl w:val="0"/>
        </w:rPr>
      </w:r>
    </w:p>
    <w:p w:rsidR="00000000" w:rsidDel="00000000" w:rsidP="00000000" w:rsidRDefault="00000000" w:rsidRPr="00000000" w14:paraId="00000039">
      <w:pPr>
        <w:ind w:left="720" w:firstLine="0"/>
        <w:rPr>
          <w:b w:val="1"/>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drawing>
          <wp:inline distB="0" distT="0" distL="0" distR="0">
            <wp:extent cx="5023485" cy="438785"/>
            <wp:effectExtent b="0" l="0" r="0" t="0"/>
            <wp:docPr id="2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023485" cy="43878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Otro factor a tener en cuenta, es el de la clasificación</w:t>
      </w:r>
      <w:r w:rsidDel="00000000" w:rsidR="00000000" w:rsidRPr="00000000">
        <w:rPr>
          <w:b w:val="1"/>
          <w:rtl w:val="0"/>
        </w:rPr>
        <w:t xml:space="preserve">,  </w:t>
      </w:r>
      <w:r w:rsidDel="00000000" w:rsidR="00000000" w:rsidRPr="00000000">
        <w:rPr>
          <w:rtl w:val="0"/>
        </w:rPr>
        <w:t xml:space="preserve">como lo explica González Molina (2016), la demanda turística se divide en cuatro grandes grupos: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drawing>
          <wp:inline distB="0" distT="0" distL="0" distR="0">
            <wp:extent cx="5791835" cy="438785"/>
            <wp:effectExtent b="0" l="0" r="0" t="0"/>
            <wp:docPr id="2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91835" cy="43878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       En cuanto al gasto turístico, según la OMT citada por </w:t>
      </w:r>
      <w:commentRangeStart w:id="2"/>
      <w:r w:rsidDel="00000000" w:rsidR="00000000" w:rsidRPr="00000000">
        <w:rPr>
          <w:rtl w:val="0"/>
        </w:rPr>
        <w:t xml:space="preserve">Romero Ternero (2018), es un concepto relevante, porque hace referencia a lo que el consumidor está dispuesto a gastar para y en su viaje. Los principales son: alojamiento, gastronomía, medios de transporte, actividades culturales y lúdicas, regalos y compras.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 su vez el gasto turístico depende de los factores que condicionan la decisión de viajar, como lo explica González Molina (2016), estos son: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0" distT="0" distL="0" distR="0">
            <wp:extent cx="5791835" cy="591185"/>
            <wp:effectExtent b="0" l="0" r="0" t="0"/>
            <wp:docPr id="2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91835" cy="59118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          Otro elemento del mercado que el guía debe reconocer para ejercer sus funciones de asistencia y orientación es la oferta, la cual</w:t>
      </w:r>
      <w:r w:rsidDel="00000000" w:rsidR="00000000" w:rsidRPr="00000000">
        <w:rPr>
          <w:b w:val="1"/>
          <w:rtl w:val="0"/>
        </w:rPr>
        <w:t xml:space="preserve"> </w:t>
      </w:r>
      <w:r w:rsidDel="00000000" w:rsidR="00000000" w:rsidRPr="00000000">
        <w:rPr>
          <w:rtl w:val="0"/>
        </w:rPr>
        <w:t xml:space="preserve">está determinada por ciertos factores como lo explica González Molina (2016) y Romero Ternero (2018):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0" distT="0" distL="0" distR="0">
            <wp:extent cx="5791835" cy="438785"/>
            <wp:effectExtent b="0" l="0" r="0" t="0"/>
            <wp:docPr id="29"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91835" cy="43878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          </w:t>
      </w:r>
      <w:commentRangeStart w:id="3"/>
      <w:r w:rsidDel="00000000" w:rsidR="00000000" w:rsidRPr="00000000">
        <w:rPr>
          <w:rtl w:val="0"/>
        </w:rPr>
        <w:t xml:space="preserve">El guía con los conocimientos y suficientes datos que incluyen los precios ofrecidos por las empresas que hacen parte de la competencia directa, tiene la oportunidad de adecuar los propios valores de su trabajo, puesto que el cliente frente a servicios similares, comparará para escoger el mejor, de ahí la importancia de establecer factores de valor agregado que fidelicen a sus clientes con garantía de ética y competitividad. Además, el guía requiere conocer el mercado para realizar una adecuada proyección de sus servicios y establecer las estrategias que se pueden manejar según las distintas temporadas y el momento de vida en el que se encuentre el producto/servicio así al determinar estratégicamente el precio de su servicio, el cliente se motiva a adquirirlo  (Milo Balanza, 2004).</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D">
      <w:pPr>
        <w:spacing w:line="259" w:lineRule="auto"/>
        <w:jc w:val="both"/>
        <w:rPr>
          <w:b w:val="1"/>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rPr>
          <w:b w:val="1"/>
        </w:rPr>
      </w:pPr>
      <w:bookmarkStart w:colFirst="0" w:colLast="0" w:name="_30j0zll" w:id="1"/>
      <w:bookmarkEnd w:id="1"/>
      <w:r w:rsidDel="00000000" w:rsidR="00000000" w:rsidRPr="00000000">
        <w:rPr>
          <w:rtl w:val="0"/>
        </w:rPr>
      </w:r>
    </w:p>
    <w:p w:rsidR="00000000" w:rsidDel="00000000" w:rsidP="00000000" w:rsidRDefault="00000000" w:rsidRPr="00000000" w14:paraId="0000004F">
      <w:pPr>
        <w:keepNext w:val="1"/>
        <w:keepLines w:val="1"/>
        <w:pBdr>
          <w:top w:space="0" w:sz="0" w:val="nil"/>
          <w:left w:space="0" w:sz="0" w:val="nil"/>
          <w:bottom w:space="0" w:sz="0" w:val="nil"/>
          <w:right w:space="0" w:sz="0" w:val="nil"/>
          <w:between w:space="0" w:sz="0" w:val="nil"/>
        </w:pBdr>
        <w:spacing w:after="60" w:lineRule="auto"/>
        <w:ind w:left="360" w:firstLine="0"/>
        <w:rPr>
          <w:color w:val="000000"/>
        </w:rPr>
      </w:pPr>
      <w:bookmarkStart w:colFirst="0" w:colLast="0" w:name="_1fob9te" w:id="2"/>
      <w:bookmarkEnd w:id="2"/>
      <w:r w:rsidDel="00000000" w:rsidR="00000000" w:rsidRPr="00000000">
        <w:rPr>
          <w:b w:val="1"/>
          <w:color w:val="000000"/>
          <w:rtl w:val="0"/>
        </w:rPr>
        <w:t xml:space="preserve">2. La guianza como un servicio</w:t>
      </w:r>
      <w:r w:rsidDel="00000000" w:rsidR="00000000" w:rsidRPr="00000000">
        <w:rPr>
          <w:color w:val="000000"/>
          <w:rtl w:val="0"/>
        </w:rPr>
        <w:t xml:space="preserve"> </w:t>
      </w:r>
    </w:p>
    <w:p w:rsidR="00000000" w:rsidDel="00000000" w:rsidP="00000000" w:rsidRDefault="00000000" w:rsidRPr="00000000" w14:paraId="00000050">
      <w:pPr>
        <w:pBdr>
          <w:top w:space="0" w:sz="0" w:val="nil"/>
          <w:left w:space="0" w:sz="0" w:val="nil"/>
          <w:bottom w:space="0" w:sz="0" w:val="nil"/>
          <w:right w:space="0" w:sz="0" w:val="nil"/>
          <w:between w:space="0" w:sz="0" w:val="nil"/>
        </w:pBdr>
        <w:rPr/>
      </w:pPr>
      <w:bookmarkStart w:colFirst="0" w:colLast="0" w:name="_3znysh7" w:id="3"/>
      <w:bookmarkEnd w:id="3"/>
      <w:r w:rsidDel="00000000" w:rsidR="00000000" w:rsidRPr="00000000">
        <w:rPr>
          <w:rtl w:val="0"/>
        </w:rPr>
      </w:r>
    </w:p>
    <w:p w:rsidR="00000000" w:rsidDel="00000000" w:rsidP="00000000" w:rsidRDefault="00000000" w:rsidRPr="00000000" w14:paraId="00000051">
      <w:pPr>
        <w:rPr/>
      </w:pPr>
      <w:bookmarkStart w:colFirst="0" w:colLast="0" w:name="_2et92p0" w:id="4"/>
      <w:bookmarkEnd w:id="4"/>
      <w:r w:rsidDel="00000000" w:rsidR="00000000" w:rsidRPr="00000000">
        <w:rPr>
          <w:rtl w:val="0"/>
        </w:rPr>
        <w:t xml:space="preserve">      El guía de turismo desde el ámbito contable es una empresa unipersonal que presta un servicio, es decir sus usuarios no adquieren nada físico, ni duradero, sino un derecho de uso o disfrute de una experiencia, por un tiempo determinado. De la misma manera ocurre en un restaurante, una vez el cliente ha gastado su dinero no tiene la posibilidad de mostrar físicamente lo que ha obtenido, ya que lo que ha recibido es atención, bienestar, instalaciones, alimentos, experiencia, de esta manera es importante comprender: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pPr>
      <w:bookmarkStart w:colFirst="0" w:colLast="0" w:name="_tyjcwt" w:id="5"/>
      <w:bookmarkEnd w:id="5"/>
      <w:r w:rsidDel="00000000" w:rsidR="00000000" w:rsidRPr="00000000">
        <w:rPr/>
        <w:drawing>
          <wp:inline distB="0" distT="0" distL="0" distR="0">
            <wp:extent cx="5791835" cy="438785"/>
            <wp:effectExtent b="0" l="0" r="0" t="0"/>
            <wp:docPr id="2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91835" cy="43878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b w:val="1"/>
          <w:color w:val="333333"/>
          <w:sz w:val="21"/>
          <w:szCs w:val="21"/>
          <w:highlight w:val="white"/>
        </w:rPr>
      </w:pPr>
      <w:commentRangeStart w:id="4"/>
      <w:r w:rsidDel="00000000" w:rsidR="00000000" w:rsidRPr="00000000">
        <w:rPr>
          <w:rtl w:val="0"/>
        </w:rPr>
        <w:t xml:space="preserve">Los servicios tienen un componente psicológico muy importante, la percepción que el cliente tenga del dinero gastado, va a ser un factor decisivo para que vuelva y se fidelice o no vuelva a tomar su servicio (Milio Balanzá, I. 2004).</w:t>
      </w:r>
      <w:r w:rsidDel="00000000" w:rsidR="00000000" w:rsidRPr="00000000">
        <w:rPr>
          <w:b w:val="1"/>
          <w:color w:val="333333"/>
          <w:sz w:val="21"/>
          <w:szCs w:val="21"/>
          <w:highlight w:val="white"/>
          <w:rtl w:val="0"/>
        </w:rPr>
        <w:t xml:space="preserve">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7">
      <w:pPr>
        <w:rPr>
          <w:b w:val="1"/>
          <w:color w:val="333333"/>
          <w:sz w:val="21"/>
          <w:szCs w:val="21"/>
          <w:highlight w:val="white"/>
        </w:rPr>
      </w:pPr>
      <w:bookmarkStart w:colFirst="0" w:colLast="0" w:name="_3dy6vkm" w:id="6"/>
      <w:bookmarkEnd w:id="6"/>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rPr/>
      </w:pPr>
      <w:bookmarkStart w:colFirst="0" w:colLast="0" w:name="_1t3h5sf" w:id="7"/>
      <w:bookmarkEnd w:id="7"/>
      <w:r w:rsidDel="00000000" w:rsidR="00000000" w:rsidRPr="00000000">
        <w:rPr>
          <w:rtl w:val="0"/>
        </w:rPr>
        <w:t xml:space="preserve">     La guianza como servicio turístico, se compone de actividades identificables, intangibles y perecederas donde el recurso humano es el principal factor, que realiza la venta de información o la realización de alguna actividad física o administrativa a favor del cliente.  El objeto principal es satisfacer las necesidades o deseos de los usuarios. El producto final se resume en un reporte, donde el costo del papel es insignificante en comparación al valor agregado que tiene intrínsecamente la información que contiene (Choy Zevallos E. 2012).</w:t>
      </w:r>
    </w:p>
    <w:p w:rsidR="00000000" w:rsidDel="00000000" w:rsidP="00000000" w:rsidRDefault="00000000" w:rsidRPr="00000000" w14:paraId="00000059">
      <w:pPr>
        <w:pBdr>
          <w:top w:space="0" w:sz="0" w:val="nil"/>
          <w:left w:space="0" w:sz="0" w:val="nil"/>
          <w:bottom w:space="0" w:sz="0" w:val="nil"/>
          <w:right w:space="0" w:sz="0" w:val="nil"/>
          <w:between w:space="0" w:sz="0" w:val="nil"/>
        </w:pBdr>
        <w:rPr/>
      </w:pPr>
      <w:bookmarkStart w:colFirst="0" w:colLast="0" w:name="_4d34og8" w:id="8"/>
      <w:bookmarkEnd w:id="8"/>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rPr/>
      </w:pPr>
      <w:bookmarkStart w:colFirst="0" w:colLast="0" w:name="_2s8eyo1" w:id="9"/>
      <w:bookmarkEnd w:id="9"/>
      <w:r w:rsidDel="00000000" w:rsidR="00000000" w:rsidRPr="00000000">
        <w:rPr>
          <w:rtl w:val="0"/>
        </w:rPr>
        <w:t xml:space="preserve">En la legislación colombiana las principales funciones del guía por la que devenga ingresos son:</w:t>
      </w:r>
    </w:p>
    <w:p w:rsidR="00000000" w:rsidDel="00000000" w:rsidP="00000000" w:rsidRDefault="00000000" w:rsidRPr="00000000" w14:paraId="0000005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drawing>
          <wp:inline distB="0" distT="0" distL="0" distR="0">
            <wp:extent cx="5023485" cy="438785"/>
            <wp:effectExtent b="0" l="0" r="0" t="0"/>
            <wp:docPr id="31"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023485" cy="43878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bookmarkStart w:colFirst="0" w:colLast="0" w:name="_17dp8vu" w:id="10"/>
      <w:bookmarkEnd w:id="10"/>
      <w:r w:rsidDel="00000000" w:rsidR="00000000" w:rsidRPr="00000000">
        <w:rPr>
          <w:rtl w:val="0"/>
        </w:rPr>
        <w:t xml:space="preserve">      Para ejecutar el servicio, los alcances de la función de conducción que tiene el guía se ramifican a la administración de recursos del contratante y los propios.  Como lo describe la normatividad el guía debe prestar su servicio de manera eficiente, es decir, debe tener la capacidad de disponer de los recursos humanos, financieros y físicos para conseguir la satisfacción de los usuarios y el contratante frente al servicio guiado. </w:t>
      </w:r>
    </w:p>
    <w:p w:rsidR="00000000" w:rsidDel="00000000" w:rsidP="00000000" w:rsidRDefault="00000000" w:rsidRPr="00000000" w14:paraId="0000005E">
      <w:pPr>
        <w:rPr/>
      </w:pPr>
      <w:bookmarkStart w:colFirst="0" w:colLast="0" w:name="_3rdcrjn" w:id="11"/>
      <w:bookmarkEnd w:id="11"/>
      <w:r w:rsidDel="00000000" w:rsidR="00000000" w:rsidRPr="00000000">
        <w:rPr>
          <w:rtl w:val="0"/>
        </w:rPr>
      </w:r>
    </w:p>
    <w:p w:rsidR="00000000" w:rsidDel="00000000" w:rsidP="00000000" w:rsidRDefault="00000000" w:rsidRPr="00000000" w14:paraId="0000005F">
      <w:pPr>
        <w:ind w:firstLine="720"/>
        <w:rPr/>
      </w:pPr>
      <w:bookmarkStart w:colFirst="0" w:colLast="0" w:name="_26in1rg" w:id="12"/>
      <w:bookmarkEnd w:id="12"/>
      <w:r w:rsidDel="00000000" w:rsidR="00000000" w:rsidRPr="00000000">
        <w:rPr>
          <w:rtl w:val="0"/>
        </w:rPr>
        <w:t xml:space="preserve">En efecto al disgregar la coordinación que ejerce un guía, se aprecia de manera más clara sus funciones administrativas, por un lado, la responsabilidad que recibe al tener administrar dinero, equipos, materiales y personal de apoyo asignado por el contratante y por otro lado el gestionar sus propios recursos en la medida que debe hacer el cálculo del precio del servicio (ver figura 1), recaudar los pagos que le correspondan y disponerlos para su beneficio.</w:t>
      </w:r>
    </w:p>
    <w:p w:rsidR="00000000" w:rsidDel="00000000" w:rsidP="00000000" w:rsidRDefault="00000000" w:rsidRPr="00000000" w14:paraId="00000060">
      <w:pPr>
        <w:jc w:val="center"/>
        <w:rPr>
          <w:color w:val="000000"/>
        </w:rPr>
      </w:pPr>
      <w:bookmarkStart w:colFirst="0" w:colLast="0" w:name="_lnxbz9" w:id="13"/>
      <w:bookmarkEnd w:id="13"/>
      <w:r w:rsidDel="00000000" w:rsidR="00000000" w:rsidRPr="00000000">
        <w:rPr>
          <w:rtl w:val="0"/>
        </w:rPr>
      </w:r>
    </w:p>
    <w:p w:rsidR="00000000" w:rsidDel="00000000" w:rsidP="00000000" w:rsidRDefault="00000000" w:rsidRPr="00000000" w14:paraId="00000061">
      <w:pPr>
        <w:jc w:val="center"/>
        <w:rPr>
          <w:color w:val="000000"/>
        </w:rPr>
      </w:pPr>
      <w:r w:rsidDel="00000000" w:rsidR="00000000" w:rsidRPr="00000000">
        <w:rPr>
          <w:rtl w:val="0"/>
        </w:rPr>
      </w:r>
    </w:p>
    <w:p w:rsidR="00000000" w:rsidDel="00000000" w:rsidP="00000000" w:rsidRDefault="00000000" w:rsidRPr="00000000" w14:paraId="00000062">
      <w:pPr>
        <w:rPr>
          <w:color w:val="000000"/>
        </w:rPr>
      </w:pPr>
      <w:r w:rsidDel="00000000" w:rsidR="00000000" w:rsidRPr="00000000">
        <w:rPr>
          <w:b w:val="1"/>
          <w:color w:val="000000"/>
          <w:rtl w:val="0"/>
        </w:rPr>
        <w:t xml:space="preserve">Figura 1</w:t>
      </w:r>
      <w:r w:rsidDel="00000000" w:rsidR="00000000" w:rsidRPr="00000000">
        <w:rPr>
          <w:color w:val="000000"/>
          <w:rtl w:val="0"/>
        </w:rPr>
        <w:t xml:space="preserve">  </w:t>
      </w:r>
    </w:p>
    <w:p w:rsidR="00000000" w:rsidDel="00000000" w:rsidP="00000000" w:rsidRDefault="00000000" w:rsidRPr="00000000" w14:paraId="00000063">
      <w:pPr>
        <w:rPr/>
      </w:pPr>
      <w:r w:rsidDel="00000000" w:rsidR="00000000" w:rsidRPr="00000000">
        <w:rPr>
          <w:rtl w:val="0"/>
        </w:rPr>
        <w:t xml:space="preserve">Detalle de las funciones administrativas del g</w:t>
      </w:r>
      <w:commentRangeStart w:id="5"/>
      <w:r w:rsidDel="00000000" w:rsidR="00000000" w:rsidRPr="00000000">
        <w:rPr>
          <w:rtl w:val="0"/>
        </w:rPr>
        <w:t xml:space="preserve">uía</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6332220" cy="2222500"/>
            <wp:effectExtent b="0" l="0" r="0" t="0"/>
            <wp:docPr id="3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33222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rPr/>
      </w:pPr>
      <w:bookmarkStart w:colFirst="0" w:colLast="0" w:name="_35nkun2" w:id="14"/>
      <w:bookmarkEnd w:id="14"/>
      <w:r w:rsidDel="00000000" w:rsidR="00000000" w:rsidRPr="00000000">
        <w:rPr>
          <w:rtl w:val="0"/>
        </w:rPr>
        <w:t xml:space="preserve">Nota.     Imagen tomada del Viceministerio de turismo de Colombia (s.f.). </w:t>
      </w:r>
    </w:p>
    <w:p w:rsidR="00000000" w:rsidDel="00000000" w:rsidP="00000000" w:rsidRDefault="00000000" w:rsidRPr="00000000" w14:paraId="0000006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rPr/>
      </w:pPr>
      <w:bookmarkStart w:colFirst="0" w:colLast="0" w:name="_1ksv4uv" w:id="15"/>
      <w:bookmarkEnd w:id="15"/>
      <w:r w:rsidDel="00000000" w:rsidR="00000000" w:rsidRPr="00000000">
        <w:rPr>
          <w:rtl w:val="0"/>
        </w:rPr>
      </w:r>
    </w:p>
    <w:p w:rsidR="00000000" w:rsidDel="00000000" w:rsidP="00000000" w:rsidRDefault="00000000" w:rsidRPr="00000000" w14:paraId="00000069">
      <w:pPr>
        <w:keepNext w:val="1"/>
        <w:keepLines w:val="1"/>
        <w:pBdr>
          <w:top w:space="0" w:sz="0" w:val="nil"/>
          <w:left w:space="0" w:sz="0" w:val="nil"/>
          <w:bottom w:space="0" w:sz="0" w:val="nil"/>
          <w:right w:space="0" w:sz="0" w:val="nil"/>
          <w:between w:space="0" w:sz="0" w:val="nil"/>
        </w:pBdr>
        <w:spacing w:after="60" w:lineRule="auto"/>
        <w:rPr>
          <w:b w:val="1"/>
          <w:color w:val="000000"/>
        </w:rPr>
      </w:pPr>
      <w:bookmarkStart w:colFirst="0" w:colLast="0" w:name="_44sinio" w:id="16"/>
      <w:bookmarkEnd w:id="16"/>
      <w:r w:rsidDel="00000000" w:rsidR="00000000" w:rsidRPr="00000000">
        <w:rPr>
          <w:b w:val="1"/>
          <w:color w:val="000000"/>
          <w:rtl w:val="0"/>
        </w:rPr>
        <w:t xml:space="preserve">      3.     Administración de recursos del contratante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La participación del guía turístico en la elaboración de los presupuestos que se deben tener presente en los recorridos o los diferentes servicios que se le ofrecen, dado que de esta manera se le adhiere la responsabilidad brindada por el contratante y es quien se debe encargar de realizar dichos pagos a las entidades o servicios que se le ofrecen al turista, para ello se debe observar. </w:t>
      </w:r>
    </w:p>
    <w:p w:rsidR="00000000" w:rsidDel="00000000" w:rsidP="00000000" w:rsidRDefault="00000000" w:rsidRPr="00000000" w14:paraId="0000006C">
      <w:pPr>
        <w:rPr/>
      </w:pPr>
      <w:r w:rsidDel="00000000" w:rsidR="00000000" w:rsidRPr="00000000">
        <w:rPr>
          <w:rtl w:val="0"/>
        </w:rPr>
      </w:r>
    </w:p>
    <w:tbl>
      <w:tblPr>
        <w:tblStyle w:val="Table5"/>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rPr/>
            </w:pPr>
            <w:r w:rsidDel="00000000" w:rsidR="00000000" w:rsidRPr="00000000">
              <w:rPr>
                <w:rtl w:val="0"/>
              </w:rPr>
              <w:t xml:space="preserve">     </w:t>
            </w:r>
            <w:commentRangeStart w:id="6"/>
            <w:r w:rsidDel="00000000" w:rsidR="00000000" w:rsidRPr="00000000">
              <w:rPr/>
              <w:drawing>
                <wp:inline distB="114300" distT="114300" distL="114300" distR="114300">
                  <wp:extent cx="2232901" cy="1423684"/>
                  <wp:effectExtent b="0" l="0" r="0" t="0"/>
                  <wp:docPr id="3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2232901" cy="1423684"/>
                          </a:xfrm>
                          <a:prstGeom prst="rect"/>
                          <a:ln/>
                        </pic:spPr>
                      </pic:pic>
                    </a:graphicData>
                  </a:graphic>
                </wp:inline>
              </w:drawing>
            </w:r>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jc w:val="center"/>
              <w:rPr>
                <w:rFonts w:ascii="Calibri" w:cs="Calibri" w:eastAsia="Calibri" w:hAnsi="Calibri"/>
                <w:b w:val="1"/>
                <w:color w:val="002060"/>
                <w:sz w:val="18"/>
                <w:szCs w:val="18"/>
              </w:rPr>
            </w:pPr>
            <w:r w:rsidDel="00000000" w:rsidR="00000000" w:rsidRPr="00000000">
              <w:rPr>
                <w:rFonts w:ascii="Calibri" w:cs="Calibri" w:eastAsia="Calibri" w:hAnsi="Calibri"/>
                <w:b w:val="1"/>
                <w:color w:val="002060"/>
                <w:sz w:val="18"/>
                <w:szCs w:val="18"/>
                <w:rtl w:val="0"/>
              </w:rPr>
              <w:t xml:space="preserve">¿Qué es un presupuesto?</w:t>
            </w:r>
          </w:p>
          <w:p w:rsidR="00000000" w:rsidDel="00000000" w:rsidP="00000000" w:rsidRDefault="00000000" w:rsidRPr="00000000" w14:paraId="0000006F">
            <w:pPr>
              <w:jc w:val="center"/>
              <w:rPr>
                <w:rFonts w:ascii="Calibri" w:cs="Calibri" w:eastAsia="Calibri" w:hAnsi="Calibri"/>
                <w:b w:val="1"/>
                <w:color w:val="002060"/>
                <w:sz w:val="18"/>
                <w:szCs w:val="18"/>
              </w:rPr>
            </w:pPr>
            <w:r w:rsidDel="00000000" w:rsidR="00000000" w:rsidRPr="00000000">
              <w:rPr>
                <w:rtl w:val="0"/>
              </w:rPr>
            </w:r>
          </w:p>
          <w:p w:rsidR="00000000" w:rsidDel="00000000" w:rsidP="00000000" w:rsidRDefault="00000000" w:rsidRPr="00000000" w14:paraId="00000070">
            <w:pPr>
              <w:widowControl w:val="0"/>
              <w:spacing w:line="240" w:lineRule="auto"/>
              <w:jc w:val="center"/>
              <w:rPr>
                <w:sz w:val="16"/>
                <w:szCs w:val="16"/>
              </w:rPr>
            </w:pPr>
            <w:r w:rsidDel="00000000" w:rsidR="00000000" w:rsidRPr="00000000">
              <w:rPr>
                <w:sz w:val="16"/>
                <w:szCs w:val="16"/>
                <w:rtl w:val="0"/>
              </w:rPr>
              <w:t xml:space="preserve">La palabra se compone de dos raíces latinas: “pre” que traduce antes de o delante de y “suponer” que traduce hacer supuesto, hecho formado, por tanto, presupuesto antes de lo hecho o supuesto previamente.</w:t>
            </w:r>
          </w:p>
          <w:p w:rsidR="00000000" w:rsidDel="00000000" w:rsidP="00000000" w:rsidRDefault="00000000" w:rsidRPr="00000000" w14:paraId="00000071">
            <w:pPr>
              <w:jc w:val="center"/>
              <w:rPr>
                <w:rFonts w:ascii="Calibri" w:cs="Calibri" w:eastAsia="Calibri" w:hAnsi="Calibri"/>
                <w:b w:val="1"/>
                <w:color w:val="002060"/>
                <w:sz w:val="18"/>
                <w:szCs w:val="18"/>
              </w:rPr>
            </w:pPr>
            <w:r w:rsidDel="00000000" w:rsidR="00000000" w:rsidRPr="00000000">
              <w:rPr>
                <w:rtl w:val="0"/>
              </w:rPr>
            </w:r>
          </w:p>
          <w:p w:rsidR="00000000" w:rsidDel="00000000" w:rsidP="00000000" w:rsidRDefault="00000000" w:rsidRPr="00000000" w14:paraId="00000072">
            <w:pPr>
              <w:widowControl w:val="0"/>
              <w:spacing w:line="240" w:lineRule="auto"/>
              <w:jc w:val="center"/>
              <w:rPr/>
            </w:pPr>
            <w:r w:rsidDel="00000000" w:rsidR="00000000" w:rsidRPr="00000000">
              <w:rPr>
                <w:rFonts w:ascii="Calibri" w:cs="Calibri" w:eastAsia="Calibri" w:hAnsi="Calibri"/>
                <w:b w:val="1"/>
                <w:color w:val="002060"/>
                <w:sz w:val="16"/>
                <w:szCs w:val="16"/>
                <w:rtl w:val="0"/>
              </w:rPr>
              <w:t xml:space="preserve">El servicio guiado, hace referencia en unidades monetarias (dinero, en el caso de pagos proveedores cuyas estimaciones están basadas en métodos, en la experiencia y que con la planeación, coordinación y control de todas las funciones).</w:t>
            </w:r>
            <w:r w:rsidDel="00000000" w:rsidR="00000000" w:rsidRPr="00000000">
              <w:rPr>
                <w:rtl w:val="0"/>
              </w:rPr>
            </w:r>
          </w:p>
        </w:tc>
      </w:tr>
    </w:tbl>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       El presupuesto es parte fundamental del plan de acción, en el formato puede ser un anexo o incluirse dentro del mismo. Para la elaboración del presupuesto es necesario realizar las siguientes actividades, según Vinicio (2009) citado por Sena (2018):</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tbl>
      <w:tblPr>
        <w:tblStyle w:val="Table6"/>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2"/>
        <w:gridCol w:w="3300"/>
        <w:gridCol w:w="3330"/>
        <w:tblGridChange w:id="0">
          <w:tblGrid>
            <w:gridCol w:w="3342"/>
            <w:gridCol w:w="3300"/>
            <w:gridCol w:w="33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w:t>
            </w:r>
            <w:commentRangeStart w:id="7"/>
            <w:r w:rsidDel="00000000" w:rsidR="00000000" w:rsidRPr="00000000">
              <w:rPr/>
              <w:drawing>
                <wp:inline distB="114300" distT="114300" distL="114300" distR="114300">
                  <wp:extent cx="1971675" cy="1422400"/>
                  <wp:effectExtent b="0" l="0" r="0" t="0"/>
                  <wp:docPr id="3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1971675" cy="14224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rPr>
                <w:color w:val="0000ff"/>
                <w:sz w:val="26"/>
                <w:szCs w:val="26"/>
              </w:rPr>
            </w:pPr>
            <w:r w:rsidDel="00000000" w:rsidR="00000000" w:rsidRPr="00000000">
              <w:rPr>
                <w:color w:val="0000ff"/>
                <w:sz w:val="26"/>
                <w:szCs w:val="26"/>
                <w:rtl w:val="0"/>
              </w:rPr>
              <w:t xml:space="preserve">Primero </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rPr/>
            </w:pPr>
            <w:commentRangeStart w:id="8"/>
            <w:r w:rsidDel="00000000" w:rsidR="00000000" w:rsidRPr="00000000">
              <w:rPr/>
              <w:drawing>
                <wp:inline distB="114300" distT="114300" distL="114300" distR="114300">
                  <wp:extent cx="1971675" cy="1320800"/>
                  <wp:effectExtent b="0" l="0" r="0" t="0"/>
                  <wp:docPr id="33"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1971675" cy="13208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rPr>
                <w:color w:val="0000ff"/>
                <w:sz w:val="24"/>
                <w:szCs w:val="24"/>
              </w:rPr>
            </w:pPr>
            <w:r w:rsidDel="00000000" w:rsidR="00000000" w:rsidRPr="00000000">
              <w:rPr>
                <w:color w:val="0000ff"/>
                <w:sz w:val="24"/>
                <w:szCs w:val="24"/>
                <w:rtl w:val="0"/>
              </w:rPr>
              <w:t xml:space="preserve">Segundo </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w:t>
            </w:r>
            <w:commentRangeStart w:id="9"/>
            <w:r w:rsidDel="00000000" w:rsidR="00000000" w:rsidRPr="00000000">
              <w:rPr/>
              <w:drawing>
                <wp:inline distB="114300" distT="114300" distL="114300" distR="114300">
                  <wp:extent cx="1971675" cy="1409700"/>
                  <wp:effectExtent b="0" l="0" r="0" t="0"/>
                  <wp:docPr id="3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1971675" cy="14097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rPr>
                <w:color w:val="0000ff"/>
                <w:sz w:val="22"/>
                <w:szCs w:val="22"/>
              </w:rPr>
            </w:pPr>
            <w:r w:rsidDel="00000000" w:rsidR="00000000" w:rsidRPr="00000000">
              <w:rPr>
                <w:color w:val="0000ff"/>
                <w:sz w:val="22"/>
                <w:szCs w:val="22"/>
                <w:rtl w:val="0"/>
              </w:rPr>
              <w:t xml:space="preserve">Tercero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216" w:lineRule="auto"/>
              <w:rPr/>
            </w:pPr>
            <w:r w:rsidDel="00000000" w:rsidR="00000000" w:rsidRPr="00000000">
              <w:rPr>
                <w:rtl w:val="0"/>
              </w:rPr>
              <w:t xml:space="preserve">Enumerar todas las actividades que se van a realizar y puedan requerir de recursos.</w:t>
            </w:r>
          </w:p>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216" w:lineRule="auto"/>
              <w:rPr/>
            </w:pPr>
            <w:r w:rsidDel="00000000" w:rsidR="00000000" w:rsidRPr="00000000">
              <w:rPr>
                <w:rtl w:val="0"/>
              </w:rPr>
              <w:t xml:space="preserve">Describir de forma detallada los recursos necesarios para cada actividad, incluyendo materiales, equipos y recursos humanos.</w:t>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216" w:lineRule="auto"/>
              <w:rPr/>
            </w:pPr>
            <w:r w:rsidDel="00000000" w:rsidR="00000000" w:rsidRPr="00000000">
              <w:rPr>
                <w:rtl w:val="0"/>
              </w:rPr>
              <w:t xml:space="preserve">Clasificar los requerimientos por rubros, agrupándolos por categorías.</w:t>
            </w:r>
          </w:p>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t xml:space="preserve">En el caso del tercer grupo de actividades, se pueden tener en cuenta, las siguientes: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numPr>
          <w:ilvl w:val="0"/>
          <w:numId w:val="12"/>
        </w:numPr>
        <w:ind w:left="720" w:hanging="360"/>
        <w:rPr/>
      </w:pPr>
      <w:commentRangeStart w:id="10"/>
      <w:r w:rsidDel="00000000" w:rsidR="00000000" w:rsidRPr="00000000">
        <w:rPr>
          <w:rtl w:val="0"/>
        </w:rPr>
        <w:t xml:space="preserve">Servicios turísticos: son los servicios que se le ofrecen al turista como transporte, alojamiento, alimentación, atractivos, entre otros.</w:t>
      </w:r>
    </w:p>
    <w:p w:rsidR="00000000" w:rsidDel="00000000" w:rsidP="00000000" w:rsidRDefault="00000000" w:rsidRPr="00000000" w14:paraId="0000008B">
      <w:pPr>
        <w:numPr>
          <w:ilvl w:val="0"/>
          <w:numId w:val="12"/>
        </w:numPr>
        <w:ind w:left="720" w:hanging="360"/>
        <w:rPr/>
      </w:pPr>
      <w:r w:rsidDel="00000000" w:rsidR="00000000" w:rsidRPr="00000000">
        <w:rPr>
          <w:rtl w:val="0"/>
        </w:rPr>
        <w:t xml:space="preserve">Servicios personales: incluyen los pagos de personal que participarán en el recorrido, como sueldos y honorarios, los cuales pueden ser calculados por días o por horas.</w:t>
      </w:r>
    </w:p>
    <w:p w:rsidR="00000000" w:rsidDel="00000000" w:rsidP="00000000" w:rsidRDefault="00000000" w:rsidRPr="00000000" w14:paraId="0000008C">
      <w:pPr>
        <w:numPr>
          <w:ilvl w:val="0"/>
          <w:numId w:val="12"/>
        </w:numPr>
        <w:ind w:left="720" w:hanging="360"/>
        <w:rPr/>
      </w:pPr>
      <w:r w:rsidDel="00000000" w:rsidR="00000000" w:rsidRPr="00000000">
        <w:rPr>
          <w:rtl w:val="0"/>
        </w:rPr>
        <w:t xml:space="preserve">Equipos: se incluyen los equipos que se van a manejar.</w:t>
      </w:r>
    </w:p>
    <w:p w:rsidR="00000000" w:rsidDel="00000000" w:rsidP="00000000" w:rsidRDefault="00000000" w:rsidRPr="00000000" w14:paraId="0000008D">
      <w:pPr>
        <w:numPr>
          <w:ilvl w:val="0"/>
          <w:numId w:val="12"/>
        </w:numPr>
        <w:ind w:left="720" w:hanging="360"/>
        <w:rPr/>
      </w:pPr>
      <w:r w:rsidDel="00000000" w:rsidR="00000000" w:rsidRPr="00000000">
        <w:rPr>
          <w:rtl w:val="0"/>
        </w:rPr>
        <w:t xml:space="preserve">Insumos y materiales, como folletos, fichas, entre otros.</w:t>
      </w:r>
    </w:p>
    <w:p w:rsidR="00000000" w:rsidDel="00000000" w:rsidP="00000000" w:rsidRDefault="00000000" w:rsidRPr="00000000" w14:paraId="0000008E">
      <w:pPr>
        <w:numPr>
          <w:ilvl w:val="0"/>
          <w:numId w:val="12"/>
        </w:numPr>
        <w:ind w:left="720" w:hanging="360"/>
        <w:rPr/>
      </w:pPr>
      <w:r w:rsidDel="00000000" w:rsidR="00000000" w:rsidRPr="00000000">
        <w:rPr>
          <w:rtl w:val="0"/>
        </w:rPr>
        <w:t xml:space="preserve">Otros gastos: puede contemplarse los imprevistos.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ind w:firstLine="720"/>
        <w:rPr/>
      </w:pPr>
      <w:r w:rsidDel="00000000" w:rsidR="00000000" w:rsidRPr="00000000">
        <w:rPr>
          <w:rtl w:val="0"/>
        </w:rPr>
        <w:t xml:space="preserve">Los ítems dependen de las características del servicio, puntualmente número de pasajeros y servicio incluidos.</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 continuación se puede revisar un ejemplo del formato para administración de presupuesto.  </w:t>
      </w:r>
    </w:p>
    <w:p w:rsidR="00000000" w:rsidDel="00000000" w:rsidP="00000000" w:rsidRDefault="00000000" w:rsidRPr="00000000" w14:paraId="00000094">
      <w:pPr>
        <w:rPr>
          <w:color w:val="ff0000"/>
        </w:rPr>
      </w:pPr>
      <w:r w:rsidDel="00000000" w:rsidR="00000000" w:rsidRPr="00000000">
        <w:rPr>
          <w:rtl w:val="0"/>
        </w:rPr>
      </w:r>
    </w:p>
    <w:tbl>
      <w:tblPr>
        <w:tblStyle w:val="Table7"/>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995"/>
        <w:gridCol w:w="1994"/>
        <w:gridCol w:w="1994"/>
        <w:gridCol w:w="1994"/>
        <w:tblGridChange w:id="0">
          <w:tblGrid>
            <w:gridCol w:w="1995"/>
            <w:gridCol w:w="1995"/>
            <w:gridCol w:w="1994"/>
            <w:gridCol w:w="1994"/>
            <w:gridCol w:w="1994"/>
          </w:tblGrid>
        </w:tblGridChange>
      </w:tblGrid>
      <w:tr>
        <w:trPr>
          <w:cantSplit w:val="0"/>
          <w:tblHeader w:val="0"/>
        </w:trPr>
        <w:tc>
          <w:tcPr>
            <w:gridSpan w:val="5"/>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jc w:val="center"/>
              <w:rPr/>
            </w:pPr>
            <w:commentRangeStart w:id="11"/>
            <w:r w:rsidDel="00000000" w:rsidR="00000000" w:rsidRPr="00000000">
              <w:rPr>
                <w:rtl w:val="0"/>
              </w:rPr>
              <w:t xml:space="preserve">Encabezado con el logo de la empresa</w:t>
            </w:r>
          </w:p>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Nombre del servicio</w:t>
            </w:r>
          </w:p>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Fecha</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Detalle</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Unidades/</w:t>
            </w:r>
          </w:p>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descripción/fecha de gasto</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rPr/>
            </w:pPr>
            <w:r w:rsidDel="00000000" w:rsidR="00000000" w:rsidRPr="00000000">
              <w:rPr>
                <w:rtl w:val="0"/>
              </w:rPr>
              <w:t xml:space="preserve">Valor recibido</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Valor pagado</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Saldo (a favor o en contra)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rPr>
                <w:color w:val="ff0000"/>
              </w:rPr>
            </w:pPr>
            <w:r w:rsidDel="00000000" w:rsidR="00000000" w:rsidRPr="00000000">
              <w:rPr>
                <w:rtl w:val="0"/>
              </w:rPr>
              <w:t xml:space="preserve">Alojamiento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r>
      <w:tr>
        <w:trPr>
          <w:cantSplit w:val="0"/>
          <w:trHeight w:val="4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rPr>
                <w:color w:val="ff0000"/>
              </w:rPr>
            </w:pPr>
            <w:r w:rsidDel="00000000" w:rsidR="00000000" w:rsidRPr="00000000">
              <w:rPr>
                <w:rtl w:val="0"/>
              </w:rPr>
              <w:t xml:space="preserve">Alimentación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rPr>
                <w:color w:val="ff0000"/>
              </w:rPr>
            </w:pPr>
            <w:r w:rsidDel="00000000" w:rsidR="00000000" w:rsidRPr="00000000">
              <w:rPr>
                <w:rtl w:val="0"/>
              </w:rPr>
              <w:t xml:space="preserve">Atractivos, entradas.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rPr/>
            </w:pPr>
            <w:r w:rsidDel="00000000" w:rsidR="00000000" w:rsidRPr="00000000">
              <w:rPr>
                <w:rtl w:val="0"/>
              </w:rPr>
              <w:t xml:space="preserve">Honorarios de equipo de trabajo</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tc>
      </w:tr>
      <w:tr>
        <w:trPr>
          <w:cantSplit w:val="0"/>
          <w:tblHeader w:val="0"/>
        </w:trPr>
        <w:tc>
          <w:tcPr>
            <w:gridSpan w:val="5"/>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Observaciones</w:t>
            </w:r>
          </w:p>
        </w:tc>
      </w:tr>
      <w:tr>
        <w:trPr>
          <w:cantSplit w:val="0"/>
          <w:tblHeader w:val="0"/>
        </w:trPr>
        <w:tc>
          <w:tcPr>
            <w:gridSpan w:val="5"/>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Elaborado por</w:t>
            </w:r>
          </w:p>
        </w:tc>
      </w:tr>
    </w:tbl>
    <w:p w:rsidR="00000000" w:rsidDel="00000000" w:rsidP="00000000" w:rsidRDefault="00000000" w:rsidRPr="00000000" w14:paraId="000000C1">
      <w:pPr>
        <w:rPr>
          <w:color w:val="ff0000"/>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185420</wp:posOffset>
                </wp:positionV>
                <wp:extent cx="6489700" cy="1231900"/>
                <wp:effectExtent b="0" l="0" r="0" t="0"/>
                <wp:wrapSquare wrapText="bothSides" distB="45720" distT="45720" distL="114300" distR="114300"/>
                <wp:docPr id="8" name=""/>
                <a:graphic>
                  <a:graphicData uri="http://schemas.microsoft.com/office/word/2010/wordprocessingShape">
                    <wps:wsp>
                      <wps:cNvSpPr/>
                      <wps:cNvPr id="50" name="Shape 50"/>
                      <wps:spPr>
                        <a:xfrm>
                          <a:off x="2164650" y="3227550"/>
                          <a:ext cx="6362700" cy="110490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Tener en cuenta: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1. El formato de presupuesto debe ir soportado con recibos, facturas, recibos de caja.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2. El contratante quien provee el dinero, debe dar un comprobante de egreso y en la contabilidad de la empresa debe dejarse constancia del desembolso de pago a terceros, en ningún momento debe ser registrado como parte de los honorarios, para efectos de impuestos que deberá pagar posteriormente el guía.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185420</wp:posOffset>
                </wp:positionV>
                <wp:extent cx="6489700" cy="1231900"/>
                <wp:effectExtent b="0" l="0" r="0" t="0"/>
                <wp:wrapSquare wrapText="bothSides" distB="45720" distT="45720" distL="114300" distR="114300"/>
                <wp:docPr id="8" name="image9.png"/>
                <a:graphic>
                  <a:graphicData uri="http://schemas.openxmlformats.org/drawingml/2006/picture">
                    <pic:pic>
                      <pic:nvPicPr>
                        <pic:cNvPr id="0" name="image9.png"/>
                        <pic:cNvPicPr preferRelativeResize="0"/>
                      </pic:nvPicPr>
                      <pic:blipFill>
                        <a:blip r:embed="rId21"/>
                        <a:srcRect/>
                        <a:stretch>
                          <a:fillRect/>
                        </a:stretch>
                      </pic:blipFill>
                      <pic:spPr>
                        <a:xfrm>
                          <a:off x="0" y="0"/>
                          <a:ext cx="6489700" cy="1231900"/>
                        </a:xfrm>
                        <a:prstGeom prst="rect"/>
                        <a:ln/>
                      </pic:spPr>
                    </pic:pic>
                  </a:graphicData>
                </a:graphic>
              </wp:anchor>
            </w:drawing>
          </mc:Fallback>
        </mc:AlternateConten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       El guía de turismo en su función de orientación y asistencia, puede asesorar respecto a diferentes servicios y apoyar a la agencia de viajes o al contratante a calcular el presupuesto que requiere para realizar determinadas actividades. Sin embargo, no se convierte en proveedor de dichos servicios (alojamiento, transporte, alimentación), tampoco en intermediación comercial, por que estaría incurriendo en una falta ética al actuar fuera de su ámbito profesional delimitado por cuatro funciones: conducir, asistir, orientar e instruir.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keepNext w:val="1"/>
        <w:keepLines w:val="1"/>
        <w:numPr>
          <w:ilvl w:val="0"/>
          <w:numId w:val="8"/>
        </w:numPr>
        <w:pBdr>
          <w:top w:space="0" w:sz="0" w:val="nil"/>
          <w:left w:space="0" w:sz="0" w:val="nil"/>
          <w:bottom w:space="0" w:sz="0" w:val="nil"/>
          <w:right w:space="0" w:sz="0" w:val="nil"/>
          <w:between w:space="0" w:sz="0" w:val="nil"/>
        </w:pBdr>
        <w:spacing w:after="60" w:lineRule="auto"/>
        <w:ind w:left="720" w:hanging="360"/>
        <w:rPr>
          <w:b w:val="1"/>
          <w:color w:val="000000"/>
        </w:rPr>
      </w:pPr>
      <w:bookmarkStart w:colFirst="0" w:colLast="0" w:name="_2jxsxqh" w:id="17"/>
      <w:bookmarkEnd w:id="17"/>
      <w:r w:rsidDel="00000000" w:rsidR="00000000" w:rsidRPr="00000000">
        <w:rPr>
          <w:b w:val="1"/>
          <w:color w:val="000000"/>
          <w:rtl w:val="0"/>
        </w:rPr>
        <w:t xml:space="preserve">Administración y gestión de recursos propios</w:t>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      El guía como empresa unipersonal también debe realizar una proyección para períodos futuros (mes, trimestre, semestre, año o años), es decir, determinar con cuáles recursos dispone, tanto a nivel personal al verificar saldos de bancos, disponibles inmediatos, flujos de efectivo, inventarios de equipos propios, así como estadísticas y conocimientos del mercado turístico como una base para presupuestar sus servicios (ver figura 2).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keepNext w:val="1"/>
        <w:pBdr>
          <w:top w:space="0" w:sz="0" w:val="nil"/>
          <w:left w:space="0" w:sz="0" w:val="nil"/>
          <w:bottom w:space="0" w:sz="0" w:val="nil"/>
          <w:right w:space="0" w:sz="0" w:val="nil"/>
          <w:between w:space="0" w:sz="0" w:val="nil"/>
        </w:pBdr>
        <w:spacing w:after="200" w:line="240" w:lineRule="auto"/>
        <w:rPr>
          <w:color w:val="000000"/>
        </w:rPr>
      </w:pPr>
      <w:bookmarkStart w:colFirst="0" w:colLast="0" w:name="_z337ya" w:id="18"/>
      <w:bookmarkEnd w:id="18"/>
      <w:r w:rsidDel="00000000" w:rsidR="00000000" w:rsidRPr="00000000">
        <w:rPr>
          <w:b w:val="1"/>
          <w:color w:val="000000"/>
          <w:rtl w:val="0"/>
        </w:rPr>
        <w:t xml:space="preserve">Figura 2</w:t>
      </w:r>
      <w:r w:rsidDel="00000000" w:rsidR="00000000" w:rsidRPr="00000000">
        <w:rPr>
          <w:rtl w:val="0"/>
        </w:rPr>
      </w:r>
    </w:p>
    <w:p w:rsidR="00000000" w:rsidDel="00000000" w:rsidP="00000000" w:rsidRDefault="00000000" w:rsidRPr="00000000" w14:paraId="000000CB">
      <w:pPr>
        <w:keepNext w:val="1"/>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color w:val="000000"/>
          <w:rtl w:val="0"/>
        </w:rPr>
        <w:t xml:space="preserve">Gestión de recursos propios del guía de tur</w:t>
      </w:r>
      <w:commentRangeStart w:id="12"/>
      <w:r w:rsidDel="00000000" w:rsidR="00000000" w:rsidRPr="00000000">
        <w:rPr>
          <w:color w:val="000000"/>
          <w:rtl w:val="0"/>
        </w:rPr>
        <w:t xml:space="preserve">ism</w:t>
      </w:r>
      <w:commentRangeEnd w:id="12"/>
      <w:r w:rsidDel="00000000" w:rsidR="00000000" w:rsidRPr="00000000">
        <w:commentReference w:id="12"/>
      </w:r>
      <w:r w:rsidDel="00000000" w:rsidR="00000000" w:rsidRPr="00000000">
        <w:rPr>
          <w:color w:val="000000"/>
          <w:rtl w:val="0"/>
        </w:rPr>
        <w:t xml:space="preserve">o</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0" distT="0" distL="0" distR="0">
            <wp:extent cx="6332220" cy="2343150"/>
            <wp:effectExtent b="0" l="0" r="0" t="0"/>
            <wp:docPr id="36"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633222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color w:val="ff0000"/>
        </w:rPr>
      </w:pPr>
      <w:r w:rsidDel="00000000" w:rsidR="00000000" w:rsidRPr="00000000">
        <w:rPr>
          <w:rtl w:val="0"/>
        </w:rPr>
        <w:t xml:space="preserve">               4.1. Tarifa del servicio guiado </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     </w:t>
      </w:r>
      <w:commentRangeStart w:id="13"/>
      <w:r w:rsidDel="00000000" w:rsidR="00000000" w:rsidRPr="00000000">
        <w:rPr/>
        <w:drawing>
          <wp:inline distB="0" distT="0" distL="0" distR="0">
            <wp:extent cx="5191297" cy="2862147"/>
            <wp:effectExtent b="0" l="0" r="0" t="0"/>
            <wp:docPr id="37"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191297" cy="2862147"/>
                    </a:xfrm>
                    <a:prstGeom prst="rect"/>
                    <a:ln/>
                  </pic:spPr>
                </pic:pic>
              </a:graphicData>
            </a:graphic>
          </wp:inline>
        </w:drawing>
      </w:r>
      <w:commentRangeEnd w:id="13"/>
      <w:r w:rsidDel="00000000" w:rsidR="00000000" w:rsidRPr="00000000">
        <w:commentReference w:id="13"/>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749300</wp:posOffset>
                </wp:positionV>
                <wp:extent cx="1782047" cy="1914857"/>
                <wp:effectExtent b="0" l="0" r="0" t="0"/>
                <wp:wrapNone/>
                <wp:docPr id="7" name=""/>
                <a:graphic>
                  <a:graphicData uri="http://schemas.microsoft.com/office/word/2010/wordprocessingShape">
                    <wps:wsp>
                      <wps:cNvSpPr/>
                      <wps:cNvPr id="49" name="Shape 49"/>
                      <wps:spPr>
                        <a:xfrm>
                          <a:off x="4518477" y="2886072"/>
                          <a:ext cx="1655047" cy="1787857"/>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943734"/>
                                <w:sz w:val="16"/>
                                <w:vertAlign w:val="baseline"/>
                              </w:rPr>
                              <w:t xml:space="preserve">El precio o tarifa como se denomina en la guianza, hace referencia a la cantidad de dinero que el cliente está dispuesto a pagar por un producto o servicio determinado. Los criterios para aplicar tarifas reducidas, lo mismo que para aplicar tarifas altas y cuándo hacerlo, han de formar parte de la política del servicio del guía.</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943734"/>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749300</wp:posOffset>
                </wp:positionV>
                <wp:extent cx="1782047" cy="1914857"/>
                <wp:effectExtent b="0" l="0" r="0" t="0"/>
                <wp:wrapNone/>
                <wp:docPr id="7" name="image8.png"/>
                <a:graphic>
                  <a:graphicData uri="http://schemas.openxmlformats.org/drawingml/2006/picture">
                    <pic:pic>
                      <pic:nvPicPr>
                        <pic:cNvPr id="0" name="image8.png"/>
                        <pic:cNvPicPr preferRelativeResize="0"/>
                      </pic:nvPicPr>
                      <pic:blipFill>
                        <a:blip r:embed="rId24"/>
                        <a:srcRect/>
                        <a:stretch>
                          <a:fillRect/>
                        </a:stretch>
                      </pic:blipFill>
                      <pic:spPr>
                        <a:xfrm>
                          <a:off x="0" y="0"/>
                          <a:ext cx="1782047" cy="1914857"/>
                        </a:xfrm>
                        <a:prstGeom prst="rect"/>
                        <a:ln/>
                      </pic:spPr>
                    </pic:pic>
                  </a:graphicData>
                </a:graphic>
              </wp:anchor>
            </w:drawing>
          </mc:Fallback>
        </mc:AlternateConten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b w:val="1"/>
          <w:rtl w:val="0"/>
        </w:rPr>
        <w:t xml:space="preserve">Pronóstico de ventas en la guianza</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      Luego de identificar las características del mercado turístico, el guía puede adentrarse a realizar un pronóstico de sus operaciones, con el objetivo de predecir en un periodo futuro. Como lo menciona Luna González (2015)</w:t>
      </w:r>
      <w:r w:rsidDel="00000000" w:rsidR="00000000" w:rsidRPr="00000000">
        <w:rPr>
          <w:b w:val="1"/>
          <w:rtl w:val="0"/>
        </w:rPr>
        <w:t xml:space="preserve">, </w:t>
      </w:r>
      <w:r w:rsidDel="00000000" w:rsidR="00000000" w:rsidRPr="00000000">
        <w:rPr>
          <w:rtl w:val="0"/>
        </w:rPr>
        <w:t xml:space="preserve">los indicadores claves para los pronósticos efectivos son:</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numPr>
          <w:ilvl w:val="0"/>
          <w:numId w:val="2"/>
        </w:numPr>
        <w:ind w:left="720" w:hanging="360"/>
        <w:rPr/>
      </w:pPr>
      <w:r w:rsidDel="00000000" w:rsidR="00000000" w:rsidRPr="00000000">
        <w:rPr>
          <w:rtl w:val="0"/>
        </w:rPr>
        <w:t xml:space="preserve">     </w:t>
      </w:r>
      <w:commentRangeStart w:id="14"/>
      <w:r w:rsidDel="00000000" w:rsidR="00000000" w:rsidRPr="00000000">
        <w:rPr>
          <w:rtl w:val="0"/>
        </w:rPr>
        <w:t xml:space="preserve">Conocer la historia para estimar el futuro (Nº de servicios según la temporada), especialmente las variaciones del calendario, días hábiles o fines de semana. </w:t>
      </w:r>
    </w:p>
    <w:p w:rsidR="00000000" w:rsidDel="00000000" w:rsidP="00000000" w:rsidRDefault="00000000" w:rsidRPr="00000000" w14:paraId="000000DB">
      <w:pPr>
        <w:numPr>
          <w:ilvl w:val="0"/>
          <w:numId w:val="2"/>
        </w:numPr>
        <w:ind w:left="720" w:hanging="360"/>
        <w:rPr/>
      </w:pPr>
      <w:r w:rsidDel="00000000" w:rsidR="00000000" w:rsidRPr="00000000">
        <w:rPr>
          <w:rtl w:val="0"/>
        </w:rPr>
        <w:t xml:space="preserve">Mantener actualizados sus conocimientos sobre el segmento de mercado al que pertenecen sus usuarios, por ejemplo, demanda o convenios especiales.</w:t>
      </w:r>
    </w:p>
    <w:p w:rsidR="00000000" w:rsidDel="00000000" w:rsidP="00000000" w:rsidRDefault="00000000" w:rsidRPr="00000000" w14:paraId="000000DC">
      <w:pPr>
        <w:numPr>
          <w:ilvl w:val="0"/>
          <w:numId w:val="2"/>
        </w:numPr>
        <w:ind w:left="720" w:hanging="360"/>
        <w:rPr/>
      </w:pPr>
      <w:r w:rsidDel="00000000" w:rsidR="00000000" w:rsidRPr="00000000">
        <w:rPr>
          <w:rtl w:val="0"/>
        </w:rPr>
        <w:t xml:space="preserve">Capacidad de repetir la experiencia turística del cliente.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       Para que pueda realizar un pronóstico de ventas del servicio guiado debe tener en cuenta las siguientes preguntas: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7"/>
        </w:numPr>
        <w:ind w:left="720" w:hanging="360"/>
        <w:rPr/>
      </w:pPr>
      <w:r w:rsidDel="00000000" w:rsidR="00000000" w:rsidRPr="00000000">
        <w:rPr>
          <w:rtl w:val="0"/>
        </w:rPr>
        <w:t xml:space="preserve">     </w:t>
      </w:r>
      <w:commentRangeStart w:id="15"/>
      <w:r w:rsidDel="00000000" w:rsidR="00000000" w:rsidRPr="00000000">
        <w:rPr>
          <w:rtl w:val="0"/>
        </w:rPr>
        <w:t xml:space="preserve">¿Cuántas horas diarias en promedio labora como guía?</w:t>
      </w:r>
    </w:p>
    <w:p w:rsidR="00000000" w:rsidDel="00000000" w:rsidP="00000000" w:rsidRDefault="00000000" w:rsidRPr="00000000" w14:paraId="000000E1">
      <w:pPr>
        <w:numPr>
          <w:ilvl w:val="0"/>
          <w:numId w:val="7"/>
        </w:numPr>
        <w:ind w:left="720" w:hanging="360"/>
        <w:rPr/>
      </w:pPr>
      <w:r w:rsidDel="00000000" w:rsidR="00000000" w:rsidRPr="00000000">
        <w:rPr>
          <w:rtl w:val="0"/>
        </w:rPr>
        <w:t xml:space="preserve">¿Cuántos días a la semana laborará?</w:t>
      </w:r>
    </w:p>
    <w:p w:rsidR="00000000" w:rsidDel="00000000" w:rsidP="00000000" w:rsidRDefault="00000000" w:rsidRPr="00000000" w14:paraId="000000E2">
      <w:pPr>
        <w:numPr>
          <w:ilvl w:val="0"/>
          <w:numId w:val="7"/>
        </w:numPr>
        <w:ind w:left="720" w:hanging="360"/>
        <w:rPr/>
      </w:pPr>
      <w:r w:rsidDel="00000000" w:rsidR="00000000" w:rsidRPr="00000000">
        <w:rPr>
          <w:rtl w:val="0"/>
        </w:rPr>
        <w:t xml:space="preserve">¿Cuántos días libres desearía tener al año?</w:t>
      </w:r>
    </w:p>
    <w:p w:rsidR="00000000" w:rsidDel="00000000" w:rsidP="00000000" w:rsidRDefault="00000000" w:rsidRPr="00000000" w14:paraId="000000E3">
      <w:pPr>
        <w:numPr>
          <w:ilvl w:val="0"/>
          <w:numId w:val="7"/>
        </w:numPr>
        <w:ind w:left="720" w:hanging="360"/>
        <w:rPr/>
      </w:pPr>
      <w:r w:rsidDel="00000000" w:rsidR="00000000" w:rsidRPr="00000000">
        <w:rPr>
          <w:rtl w:val="0"/>
        </w:rPr>
        <w:t xml:space="preserve">¿En promedio cuántos días de incapacidad tendría al año?</w:t>
      </w:r>
    </w:p>
    <w:p w:rsidR="00000000" w:rsidDel="00000000" w:rsidP="00000000" w:rsidRDefault="00000000" w:rsidRPr="00000000" w14:paraId="000000E4">
      <w:pPr>
        <w:numPr>
          <w:ilvl w:val="0"/>
          <w:numId w:val="7"/>
        </w:numPr>
        <w:ind w:left="720" w:hanging="360"/>
        <w:rPr/>
      </w:pPr>
      <w:r w:rsidDel="00000000" w:rsidR="00000000" w:rsidRPr="00000000">
        <w:rPr>
          <w:rtl w:val="0"/>
        </w:rPr>
        <w:t xml:space="preserve">¿Cuántas horas diarias considera que gastaría fuera del servicio guiado en reuniones con contratantes o usuarios, ofreciendo sus servicios, contestar correos, legalizando cuenta de cobro y de gastos, actividades similares, diseñar nuevos productos, visitar nuevos lugares, etc.?</w:t>
      </w:r>
    </w:p>
    <w:p w:rsidR="00000000" w:rsidDel="00000000" w:rsidP="00000000" w:rsidRDefault="00000000" w:rsidRPr="00000000" w14:paraId="000000E5">
      <w:pPr>
        <w:numPr>
          <w:ilvl w:val="0"/>
          <w:numId w:val="7"/>
        </w:numPr>
        <w:ind w:left="720" w:hanging="360"/>
        <w:rPr/>
      </w:pPr>
      <w:r w:rsidDel="00000000" w:rsidR="00000000" w:rsidRPr="00000000">
        <w:rPr>
          <w:rtl w:val="0"/>
        </w:rPr>
        <w:t xml:space="preserve">¿Cuál sería el ingreso mensual, ideal por los servicios de guianza?</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       En caso de que no tenga la respuesta a estas preguntas se aconseja que realice una investigación de su entorno con guías que están en el sector y en las estadísticas del Sistema de Estadísticas Regional.</w:t>
      </w:r>
    </w:p>
    <w:p w:rsidR="00000000" w:rsidDel="00000000" w:rsidP="00000000" w:rsidRDefault="00000000" w:rsidRPr="00000000" w14:paraId="000000E8">
      <w:pPr>
        <w:ind w:firstLine="720"/>
        <w:rPr/>
      </w:pPr>
      <w:r w:rsidDel="00000000" w:rsidR="00000000" w:rsidRPr="00000000">
        <w:rPr>
          <w:rtl w:val="0"/>
        </w:rPr>
        <w:t xml:space="preserve">Al responder las anteriores preguntas el guía está en la capacidad de ofrecer tanto servicio puede ofrecer en determinado tiempo y que para efectos prácticos de este material se llamará “capacidad de carga del guía”.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ind w:firstLine="720"/>
        <w:rPr/>
      </w:pPr>
      <w:r w:rsidDel="00000000" w:rsidR="00000000" w:rsidRPr="00000000">
        <w:rPr>
          <w:rtl w:val="0"/>
        </w:rPr>
        <w:t xml:space="preserve">      Luego determinar los insumos necesarios para prestar el servicio tales como el tiempo que debe disponer el guía, otro importante aspecto de la autonomía para la proyección económica de la actividad como guía es determinar la tarifa del servicio guiado.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b w:val="1"/>
          <w:rtl w:val="0"/>
        </w:rPr>
        <w:t xml:space="preserve">Criterios para fijar una tarifa</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ind w:firstLine="720"/>
        <w:rPr/>
      </w:pPr>
      <w:r w:rsidDel="00000000" w:rsidR="00000000" w:rsidRPr="00000000">
        <w:rPr>
          <w:rtl w:val="0"/>
        </w:rPr>
        <w:t xml:space="preserve">      Los criterios para conocer cómo se fija la tarifa están en función de los costos y gastos, es decir, la suma de costos y gastos fijos y variables que se requieran para poner en marcha el servicio y a partir de ahí, determinar el margen que se quiere tener de ganancia (ver figura 3).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b w:val="1"/>
        </w:rPr>
      </w:pPr>
      <w:bookmarkStart w:colFirst="0" w:colLast="0" w:name="_3j2qqm3" w:id="19"/>
      <w:bookmarkEnd w:id="19"/>
      <w:r w:rsidDel="00000000" w:rsidR="00000000" w:rsidRPr="00000000">
        <w:rPr>
          <w:b w:val="1"/>
          <w:rtl w:val="0"/>
        </w:rPr>
        <w:t xml:space="preserve">Figura 3</w:t>
      </w:r>
    </w:p>
    <w:p w:rsidR="00000000" w:rsidDel="00000000" w:rsidP="00000000" w:rsidRDefault="00000000" w:rsidRPr="00000000" w14:paraId="000000F1">
      <w:pPr>
        <w:rPr/>
      </w:pPr>
      <w:r w:rsidDel="00000000" w:rsidR="00000000" w:rsidRPr="00000000">
        <w:rPr>
          <w:rtl w:val="0"/>
        </w:rPr>
        <w:t xml:space="preserve">Análisis desde el punto de vista económico para determinar tarifa</w:t>
      </w:r>
    </w:p>
    <w:p w:rsidR="00000000" w:rsidDel="00000000" w:rsidP="00000000" w:rsidRDefault="00000000" w:rsidRPr="00000000" w14:paraId="000000F2">
      <w:pPr>
        <w:jc w:val="center"/>
        <w:rPr/>
      </w:pPr>
      <w:r w:rsidDel="00000000" w:rsidR="00000000" w:rsidRPr="00000000">
        <w:rPr/>
        <mc:AlternateContent>
          <mc:Choice Requires="wpg">
            <w:drawing>
              <wp:inline distB="0" distT="0" distL="0" distR="0">
                <wp:extent cx="5930900" cy="2463800"/>
                <wp:effectExtent b="0" l="0" r="0" t="0"/>
                <wp:docPr id="1" name=""/>
                <a:graphic>
                  <a:graphicData uri="http://schemas.microsoft.com/office/word/2010/wordprocessingGroup">
                    <wpg:wgp>
                      <wpg:cNvGrpSpPr/>
                      <wpg:grpSpPr>
                        <a:xfrm>
                          <a:off x="2380550" y="2548100"/>
                          <a:ext cx="5930900" cy="2463800"/>
                          <a:chOff x="2380550" y="2548100"/>
                          <a:chExt cx="5930900" cy="2463800"/>
                        </a:xfrm>
                      </wpg:grpSpPr>
                      <wpg:grpSp>
                        <wpg:cNvGrpSpPr/>
                        <wpg:grpSpPr>
                          <a:xfrm>
                            <a:off x="2380550" y="2548100"/>
                            <a:ext cx="5930900" cy="2463800"/>
                            <a:chOff x="2380550" y="2548100"/>
                            <a:chExt cx="5930900" cy="2463800"/>
                          </a:xfrm>
                        </wpg:grpSpPr>
                        <wps:wsp>
                          <wps:cNvSpPr/>
                          <wps:cNvPr id="3" name="Shape 3"/>
                          <wps:spPr>
                            <a:xfrm>
                              <a:off x="2380550" y="2548100"/>
                              <a:ext cx="5930900" cy="246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80550" y="2548100"/>
                              <a:ext cx="5930900" cy="2463800"/>
                              <a:chOff x="2380550" y="2548100"/>
                              <a:chExt cx="5930900" cy="2463800"/>
                            </a:xfrm>
                          </wpg:grpSpPr>
                          <wps:wsp>
                            <wps:cNvSpPr/>
                            <wps:cNvPr id="5" name="Shape 5"/>
                            <wps:spPr>
                              <a:xfrm>
                                <a:off x="2380550" y="2548100"/>
                                <a:ext cx="5930900" cy="246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80550" y="2548100"/>
                                <a:ext cx="5930900" cy="2463800"/>
                                <a:chOff x="2380550" y="2548100"/>
                                <a:chExt cx="5930900" cy="2463800"/>
                              </a:xfrm>
                            </wpg:grpSpPr>
                            <wps:wsp>
                              <wps:cNvSpPr/>
                              <wps:cNvPr id="7" name="Shape 7"/>
                              <wps:spPr>
                                <a:xfrm>
                                  <a:off x="2380550" y="2548100"/>
                                  <a:ext cx="5930900" cy="246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80550" y="2548100"/>
                                  <a:ext cx="5930900" cy="2463800"/>
                                  <a:chOff x="0" y="-141589"/>
                                  <a:chExt cx="5930900" cy="2699643"/>
                                </a:xfrm>
                              </wpg:grpSpPr>
                              <wps:wsp>
                                <wps:cNvSpPr/>
                                <wps:cNvPr id="9" name="Shape 9"/>
                                <wps:spPr>
                                  <a:xfrm>
                                    <a:off x="0" y="-141589"/>
                                    <a:ext cx="5930900" cy="269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41589"/>
                                    <a:ext cx="5930900" cy="2699643"/>
                                    <a:chOff x="0" y="-141589"/>
                                    <a:chExt cx="5930900" cy="2699643"/>
                                  </a:xfrm>
                                </wpg:grpSpPr>
                                <wps:wsp>
                                  <wps:cNvSpPr/>
                                  <wps:cNvPr id="11" name="Shape 11"/>
                                  <wps:spPr>
                                    <a:xfrm>
                                      <a:off x="0" y="0"/>
                                      <a:ext cx="5930900" cy="246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64881" y="628269"/>
                                      <a:ext cx="1463718" cy="1207262"/>
                                    </a:xfrm>
                                    <a:prstGeom prst="roundRect">
                                      <a:avLst>
                                        <a:gd fmla="val 10000" name="adj"/>
                                      </a:avLst>
                                    </a:prstGeom>
                                    <a:solidFill>
                                      <a:srgbClr val="FBDCCE">
                                        <a:alpha val="88235"/>
                                      </a:srgbClr>
                                    </a:solid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92663" y="656051"/>
                                      <a:ext cx="1408154" cy="892999"/>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Diferencias el costo del gasto</w:t>
                                        </w:r>
                                      </w:p>
                                      <w:p w:rsidR="00000000" w:rsidDel="00000000" w:rsidP="00000000" w:rsidRDefault="00000000" w:rsidRPr="00000000">
                                        <w:pPr>
                                          <w:spacing w:after="0" w:before="32.99999952316284" w:line="215.00000953674316"/>
                                          <w:ind w:left="90" w:right="0" w:firstLine="450"/>
                                          <w:jc w:val="left"/>
                                          <w:textDirection w:val="btLr"/>
                                        </w:pPr>
                                        <w:r w:rsidDel="00000000" w:rsidR="00000000" w:rsidRPr="00000000">
                                          <w:rPr>
                                            <w:rFonts w:ascii="Cambria" w:cs="Cambria" w:eastAsia="Cambria" w:hAnsi="Cambria"/>
                                            <w:b w:val="0"/>
                                            <w:i w:val="0"/>
                                            <w:smallCaps w:val="0"/>
                                            <w:strike w:val="0"/>
                                            <w:color w:val="000000"/>
                                            <w:sz w:val="22"/>
                                            <w:vertAlign w:val="baseline"/>
                                          </w:rPr>
                                        </w:r>
                                        <w:r w:rsidDel="00000000" w:rsidR="00000000" w:rsidRPr="00000000">
                                          <w:rPr>
                                            <w:rFonts w:ascii="Cambria" w:cs="Cambria" w:eastAsia="Cambria" w:hAnsi="Cambria"/>
                                            <w:b w:val="0"/>
                                            <w:i w:val="0"/>
                                            <w:smallCaps w:val="0"/>
                                            <w:strike w:val="0"/>
                                            <w:color w:val="000000"/>
                                            <w:sz w:val="22"/>
                                            <w:vertAlign w:val="baseline"/>
                                          </w:rPr>
                                          <w:t xml:space="preserve">Realizar la sumatorias</w:t>
                                        </w:r>
                                      </w:p>
                                    </w:txbxContent>
                                  </wps:txbx>
                                  <wps:bodyPr anchorCtr="0" anchor="t" bIns="20950" lIns="20950" spcFirstLastPara="1" rIns="20950" wrap="square" tIns="20950">
                                    <a:noAutofit/>
                                  </wps:bodyPr>
                                </wps:wsp>
                                <wps:wsp>
                                  <wps:cNvSpPr/>
                                  <wps:cNvPr id="14" name="Shape 14"/>
                                  <wps:spPr>
                                    <a:xfrm>
                                      <a:off x="1035586" y="857048"/>
                                      <a:ext cx="1701006" cy="1701006"/>
                                    </a:xfrm>
                                    <a:custGeom>
                                      <a:rect b="b" l="l" r="r" t="t"/>
                                      <a:pathLst>
                                        <a:path extrusionOk="0" h="120000" w="120000">
                                          <a:moveTo>
                                            <a:pt x="10373" y="88183"/>
                                          </a:moveTo>
                                          <a:lnTo>
                                            <a:pt x="14193" y="86013"/>
                                          </a:lnTo>
                                          <a:lnTo>
                                            <a:pt x="14193" y="86013"/>
                                          </a:lnTo>
                                          <a:cubicBezTo>
                                            <a:pt x="22913" y="101369"/>
                                            <a:pt x="38746" y="111333"/>
                                            <a:pt x="56363" y="112552"/>
                                          </a:cubicBezTo>
                                          <a:cubicBezTo>
                                            <a:pt x="73979" y="113772"/>
                                            <a:pt x="91034" y="106084"/>
                                            <a:pt x="101786" y="92076"/>
                                          </a:cubicBezTo>
                                          <a:lnTo>
                                            <a:pt x="99257" y="90640"/>
                                          </a:lnTo>
                                          <a:lnTo>
                                            <a:pt x="107717" y="87098"/>
                                          </a:lnTo>
                                          <a:lnTo>
                                            <a:pt x="108171" y="95702"/>
                                          </a:lnTo>
                                          <a:lnTo>
                                            <a:pt x="105640" y="94265"/>
                                          </a:lnTo>
                                          <a:cubicBezTo>
                                            <a:pt x="94089" y="109651"/>
                                            <a:pt x="75564" y="118181"/>
                                            <a:pt x="56364" y="116955"/>
                                          </a:cubicBezTo>
                                          <a:cubicBezTo>
                                            <a:pt x="37164" y="115730"/>
                                            <a:pt x="19873" y="104913"/>
                                            <a:pt x="10373" y="88183"/>
                                          </a:cubicBezTo>
                                          <a:close/>
                                        </a:path>
                                      </a:pathLst>
                                    </a:custGeom>
                                    <a:solidFill>
                                      <a:srgbClr val="FAC8A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554644" y="1576832"/>
                                      <a:ext cx="1301083" cy="517398"/>
                                    </a:xfrm>
                                    <a:prstGeom prst="roundRect">
                                      <a:avLst>
                                        <a:gd fmla="val 10000" name="adj"/>
                                      </a:avLst>
                                    </a:prstGeom>
                                    <a:solidFill>
                                      <a:schemeClr val="lt1"/>
                                    </a:solidFill>
                                    <a:ln cap="flat" cmpd="sng" w="25400">
                                      <a:solidFill>
                                        <a:srgbClr val="DF873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569798" y="1591986"/>
                                      <a:ext cx="1270775" cy="48709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14"/>
                                            <w:vertAlign w:val="baseline"/>
                                          </w:rPr>
                                          <w:t xml:space="preserve">Costos y gastos totales = </w:t>
                                        </w:r>
                                        <w:r w:rsidDel="00000000" w:rsidR="00000000" w:rsidRPr="00000000">
                                          <w:rPr>
                                            <w:rFonts w:ascii="Cambria" w:cs="Cambria" w:eastAsia="Cambria" w:hAnsi="Cambria"/>
                                            <w:b w:val="0"/>
                                            <w:i w:val="0"/>
                                            <w:smallCaps w:val="0"/>
                                            <w:strike w:val="0"/>
                                            <w:color w:val="000000"/>
                                            <w:sz w:val="14"/>
                                            <w:vertAlign w:val="baseline"/>
                                          </w:rPr>
                                          <w:t xml:space="preserve">Σ costos y gastos fijos + Σ costos y gastos variables</w:t>
                                        </w:r>
                                      </w:p>
                                    </w:txbxContent>
                                  </wps:txbx>
                                  <wps:bodyPr anchorCtr="0" anchor="ctr" bIns="8875" lIns="13325" spcFirstLastPara="1" rIns="13325" wrap="square" tIns="8875">
                                    <a:noAutofit/>
                                  </wps:bodyPr>
                                </wps:wsp>
                                <wps:wsp>
                                  <wps:cNvSpPr/>
                                  <wps:cNvPr id="17" name="Shape 17"/>
                                  <wps:spPr>
                                    <a:xfrm>
                                      <a:off x="2152272" y="628269"/>
                                      <a:ext cx="1463718" cy="1207262"/>
                                    </a:xfrm>
                                    <a:prstGeom prst="roundRect">
                                      <a:avLst>
                                        <a:gd fmla="val 10000" name="adj"/>
                                      </a:avLst>
                                    </a:prstGeom>
                                    <a:solidFill>
                                      <a:srgbClr val="FBDCCE">
                                        <a:alpha val="88235"/>
                                      </a:srgbClr>
                                    </a:solid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180054" y="914750"/>
                                      <a:ext cx="1408154" cy="892999"/>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Determinar el porcentaje de </w:t>
                                        </w:r>
                                        <w:r w:rsidDel="00000000" w:rsidR="00000000" w:rsidRPr="00000000">
                                          <w:rPr>
                                            <w:rFonts w:ascii="Cambria" w:cs="Cambria" w:eastAsia="Cambria" w:hAnsi="Cambria"/>
                                            <w:b w:val="1"/>
                                            <w:i w:val="0"/>
                                            <w:smallCaps w:val="0"/>
                                            <w:strike w:val="0"/>
                                            <w:color w:val="000000"/>
                                            <w:sz w:val="22"/>
                                            <w:vertAlign w:val="baseline"/>
                                          </w:rPr>
                                          <w:t xml:space="preserve">ganancia</w:t>
                                        </w:r>
                                        <w:r w:rsidDel="00000000" w:rsidR="00000000" w:rsidRPr="00000000">
                                          <w:rPr>
                                            <w:rFonts w:ascii="Cambria" w:cs="Cambria" w:eastAsia="Cambria" w:hAnsi="Cambria"/>
                                            <w:b w:val="0"/>
                                            <w:i w:val="0"/>
                                            <w:smallCaps w:val="0"/>
                                            <w:strike w:val="0"/>
                                            <w:color w:val="000000"/>
                                            <w:sz w:val="22"/>
                                            <w:vertAlign w:val="baseline"/>
                                          </w:rPr>
                                          <w:t xml:space="preserve">. Se aconseja el 20% y 30%</w:t>
                                        </w:r>
                                      </w:p>
                                    </w:txbxContent>
                                  </wps:txbx>
                                  <wps:bodyPr anchorCtr="0" anchor="t" bIns="20950" lIns="20950" spcFirstLastPara="1" rIns="20950" wrap="square" tIns="20950">
                                    <a:noAutofit/>
                                  </wps:bodyPr>
                                </wps:wsp>
                                <wps:wsp>
                                  <wps:cNvSpPr/>
                                  <wps:cNvPr id="19" name="Shape 19"/>
                                  <wps:spPr>
                                    <a:xfrm>
                                      <a:off x="2946288" y="-141589"/>
                                      <a:ext cx="1888036" cy="1888036"/>
                                    </a:xfrm>
                                    <a:custGeom>
                                      <a:rect b="b" l="l" r="r" t="t"/>
                                      <a:pathLst>
                                        <a:path extrusionOk="0" h="120000" w="120000">
                                          <a:moveTo>
                                            <a:pt x="10121" y="31674"/>
                                          </a:moveTo>
                                          <a:lnTo>
                                            <a:pt x="10121" y="31674"/>
                                          </a:lnTo>
                                          <a:cubicBezTo>
                                            <a:pt x="19736" y="14743"/>
                                            <a:pt x="37283" y="3845"/>
                                            <a:pt x="56722" y="2733"/>
                                          </a:cubicBezTo>
                                          <a:cubicBezTo>
                                            <a:pt x="76160" y="1620"/>
                                            <a:pt x="94836" y="10444"/>
                                            <a:pt x="106321" y="26167"/>
                                          </a:cubicBezTo>
                                          <a:lnTo>
                                            <a:pt x="108604" y="24870"/>
                                          </a:lnTo>
                                          <a:lnTo>
                                            <a:pt x="108159" y="32651"/>
                                          </a:lnTo>
                                          <a:lnTo>
                                            <a:pt x="100573" y="29431"/>
                                          </a:lnTo>
                                          <a:lnTo>
                                            <a:pt x="102855" y="28135"/>
                                          </a:lnTo>
                                          <a:lnTo>
                                            <a:pt x="102855" y="28135"/>
                                          </a:lnTo>
                                          <a:cubicBezTo>
                                            <a:pt x="92087" y="13653"/>
                                            <a:pt x="74733" y="5589"/>
                                            <a:pt x="56721" y="6697"/>
                                          </a:cubicBezTo>
                                          <a:cubicBezTo>
                                            <a:pt x="38708" y="7805"/>
                                            <a:pt x="22474" y="17936"/>
                                            <a:pt x="13562" y="33628"/>
                                          </a:cubicBezTo>
                                          <a:close/>
                                        </a:path>
                                      </a:pathLst>
                                    </a:custGeom>
                                    <a:solidFill>
                                      <a:srgbClr val="FAC8A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477543" y="369570"/>
                                      <a:ext cx="1301083" cy="517398"/>
                                    </a:xfrm>
                                    <a:prstGeom prst="roundRect">
                                      <a:avLst>
                                        <a:gd fmla="val 10000" name="adj"/>
                                      </a:avLst>
                                    </a:prstGeom>
                                    <a:solidFill>
                                      <a:schemeClr val="lt1"/>
                                    </a:solidFill>
                                    <a:ln cap="flat" cmpd="sng" w="25400">
                                      <a:solidFill>
                                        <a:srgbClr val="DF873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492697" y="384724"/>
                                      <a:ext cx="1270775" cy="48709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14"/>
                                            <w:vertAlign w:val="baseline"/>
                                          </w:rPr>
                                          <w:t xml:space="preserve">Tarifa potencial</w:t>
                                        </w:r>
                                        <w:r w:rsidDel="00000000" w:rsidR="00000000" w:rsidRPr="00000000">
                                          <w:rPr>
                                            <w:rFonts w:ascii="Cambria" w:cs="Cambria" w:eastAsia="Cambria" w:hAnsi="Cambria"/>
                                            <w:b w:val="0"/>
                                            <w:i w:val="0"/>
                                            <w:smallCaps w:val="0"/>
                                            <w:strike w:val="0"/>
                                            <w:color w:val="000000"/>
                                            <w:sz w:val="14"/>
                                            <w:vertAlign w:val="baseline"/>
                                          </w:rPr>
                                          <w:t xml:space="preserve">= Costos y gastos totales*(Porcentaje de ganacia+100)</w:t>
                                        </w:r>
                                      </w:p>
                                    </w:txbxContent>
                                  </wps:txbx>
                                  <wps:bodyPr anchorCtr="0" anchor="ctr" bIns="8875" lIns="13325" spcFirstLastPara="1" rIns="13325" wrap="square" tIns="8875">
                                    <a:noAutofit/>
                                  </wps:bodyPr>
                                </wps:wsp>
                                <wps:wsp>
                                  <wps:cNvSpPr/>
                                  <wps:cNvPr id="22" name="Shape 22"/>
                                  <wps:spPr>
                                    <a:xfrm>
                                      <a:off x="4075172" y="628269"/>
                                      <a:ext cx="1463718" cy="1207262"/>
                                    </a:xfrm>
                                    <a:prstGeom prst="roundRect">
                                      <a:avLst>
                                        <a:gd fmla="val 10000" name="adj"/>
                                      </a:avLst>
                                    </a:prstGeom>
                                    <a:solidFill>
                                      <a:srgbClr val="FBDCCE">
                                        <a:alpha val="88235"/>
                                      </a:srgbClr>
                                    </a:solid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102954" y="656051"/>
                                      <a:ext cx="1408154" cy="892999"/>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10 % para imprevistos</w:t>
                                        </w:r>
                                      </w:p>
                                      <w:p w:rsidR="00000000" w:rsidDel="00000000" w:rsidP="00000000" w:rsidRDefault="00000000" w:rsidRPr="00000000">
                                        <w:pPr>
                                          <w:spacing w:after="0" w:before="32.99999952316284" w:line="215.00000953674316"/>
                                          <w:ind w:left="90" w:right="0" w:firstLine="450"/>
                                          <w:jc w:val="left"/>
                                          <w:textDirection w:val="btLr"/>
                                        </w:pPr>
                                        <w:r w:rsidDel="00000000" w:rsidR="00000000" w:rsidRPr="00000000">
                                          <w:rPr>
                                            <w:rFonts w:ascii="Cambria" w:cs="Cambria" w:eastAsia="Cambria" w:hAnsi="Cambria"/>
                                            <w:b w:val="0"/>
                                            <w:i w:val="0"/>
                                            <w:smallCaps w:val="0"/>
                                            <w:strike w:val="0"/>
                                            <w:color w:val="000000"/>
                                            <w:sz w:val="22"/>
                                            <w:vertAlign w:val="baseline"/>
                                          </w:rPr>
                                        </w:r>
                                        <w:r w:rsidDel="00000000" w:rsidR="00000000" w:rsidRPr="00000000">
                                          <w:rPr>
                                            <w:rFonts w:ascii="Cambria" w:cs="Cambria" w:eastAsia="Cambria" w:hAnsi="Cambria"/>
                                            <w:b w:val="0"/>
                                            <w:i w:val="0"/>
                                            <w:smallCaps w:val="0"/>
                                            <w:strike w:val="0"/>
                                            <w:color w:val="000000"/>
                                            <w:sz w:val="22"/>
                                            <w:vertAlign w:val="baseline"/>
                                          </w:rPr>
                                          <w:t xml:space="preserve">Seguridad social como independiente: salud, pensión y ARL</w:t>
                                        </w:r>
                                      </w:p>
                                    </w:txbxContent>
                                  </wps:txbx>
                                  <wps:bodyPr anchorCtr="0" anchor="t" bIns="20950" lIns="20950" spcFirstLastPara="1" rIns="20950" wrap="square" tIns="20950">
                                    <a:noAutofit/>
                                  </wps:bodyPr>
                                </wps:wsp>
                                <wps:wsp>
                                  <wps:cNvSpPr/>
                                  <wps:cNvPr id="24" name="Shape 24"/>
                                  <wps:spPr>
                                    <a:xfrm>
                                      <a:off x="4400443" y="1576832"/>
                                      <a:ext cx="1301083" cy="517398"/>
                                    </a:xfrm>
                                    <a:prstGeom prst="roundRect">
                                      <a:avLst>
                                        <a:gd fmla="val 10000" name="adj"/>
                                      </a:avLst>
                                    </a:prstGeom>
                                    <a:solidFill>
                                      <a:schemeClr val="lt1"/>
                                    </a:solidFill>
                                    <a:ln cap="flat" cmpd="sng" w="25400">
                                      <a:solidFill>
                                        <a:srgbClr val="DF873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4415597" y="1591986"/>
                                      <a:ext cx="1270775" cy="48709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14"/>
                                            <w:vertAlign w:val="baseline"/>
                                          </w:rPr>
                                          <w:t xml:space="preserve">¿Cuánto cobrar?=</w:t>
                                        </w:r>
                                        <w:r w:rsidDel="00000000" w:rsidR="00000000" w:rsidRPr="00000000">
                                          <w:rPr>
                                            <w:rFonts w:ascii="Cambria" w:cs="Cambria" w:eastAsia="Cambria" w:hAnsi="Cambria"/>
                                            <w:b w:val="0"/>
                                            <w:i w:val="0"/>
                                            <w:smallCaps w:val="0"/>
                                            <w:strike w:val="0"/>
                                            <w:color w:val="000000"/>
                                            <w:sz w:val="14"/>
                                            <w:vertAlign w:val="baseline"/>
                                          </w:rPr>
                                          <w:t xml:space="preserve">Costos y gastos totales+ganancia+imprevistos-seguridad social</w:t>
                                        </w:r>
                                      </w:p>
                                    </w:txbxContent>
                                  </wps:txbx>
                                  <wps:bodyPr anchorCtr="0" anchor="ctr" bIns="8875" lIns="13325" spcFirstLastPara="1" rIns="13325" wrap="square" tIns="8875">
                                    <a:noAutofit/>
                                  </wps:bodyPr>
                                </wps:wsp>
                              </wpg:grpSp>
                            </wpg:grpSp>
                          </wpg:grpSp>
                        </wpg:grpSp>
                      </wpg:grpSp>
                    </wpg:wgp>
                  </a:graphicData>
                </a:graphic>
              </wp:inline>
            </w:drawing>
          </mc:Choice>
          <mc:Fallback>
            <w:drawing>
              <wp:inline distB="0" distT="0" distL="0" distR="0">
                <wp:extent cx="5930900" cy="2463800"/>
                <wp:effectExtent b="0" l="0" r="0" t="0"/>
                <wp:docPr id="1" name="image1.png"/>
                <a:graphic>
                  <a:graphicData uri="http://schemas.openxmlformats.org/drawingml/2006/picture">
                    <pic:pic>
                      <pic:nvPicPr>
                        <pic:cNvPr id="0" name="image1.png"/>
                        <pic:cNvPicPr preferRelativeResize="0"/>
                      </pic:nvPicPr>
                      <pic:blipFill>
                        <a:blip r:embed="rId25"/>
                        <a:srcRect/>
                        <a:stretch>
                          <a:fillRect/>
                        </a:stretch>
                      </pic:blipFill>
                      <pic:spPr>
                        <a:xfrm>
                          <a:off x="0" y="0"/>
                          <a:ext cx="5930900" cy="2463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A continuación, se disgregan los componentes de las fórmulas descritas en la imagen.</w:t>
      </w:r>
    </w:p>
    <w:p w:rsidR="00000000" w:rsidDel="00000000" w:rsidP="00000000" w:rsidRDefault="00000000" w:rsidRPr="00000000" w14:paraId="000000F7">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Clasificación de costos y gastos </w:t>
      </w:r>
    </w:p>
    <w:p w:rsidR="00000000" w:rsidDel="00000000" w:rsidP="00000000" w:rsidRDefault="00000000" w:rsidRPr="00000000" w14:paraId="000000F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rPr/>
      </w:pPr>
      <w:r w:rsidDel="00000000" w:rsidR="00000000" w:rsidRPr="00000000">
        <w:rPr>
          <w:rtl w:val="0"/>
        </w:rPr>
        <w:t xml:space="preserve">      Costos y gastos son dos conceptos clave a la hora de establecer cuánto dinero realmente requiero para prestar un servicio, como lo menciona la fórmula anterior, ayuda a establecer el costo total del servicio.  Si bien ambos conceptos significan erogaciones o salidas de dinero, los dos tienen naturalezas distintas. </w:t>
      </w:r>
    </w:p>
    <w:p w:rsidR="00000000" w:rsidDel="00000000" w:rsidP="00000000" w:rsidRDefault="00000000" w:rsidRPr="00000000" w14:paraId="000000F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ind w:firstLine="720"/>
        <w:rPr/>
      </w:pPr>
      <w:r w:rsidDel="00000000" w:rsidR="00000000" w:rsidRPr="00000000">
        <w:rPr>
          <w:rtl w:val="0"/>
        </w:rPr>
        <w:t xml:space="preserve">El costo hace referencia al conjunto de erogaciones o salida de dinero en que se incurre para producir un bien o servicio, como es la materia prima, insumos, mano de obra, disponible, energía para mover máquinas, entre otros. Para el caso del guía el tiempo de duración del servicio:</w:t>
      </w:r>
    </w:p>
    <w:p w:rsidR="00000000" w:rsidDel="00000000" w:rsidP="00000000" w:rsidRDefault="00000000" w:rsidRPr="00000000" w14:paraId="000000F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jc w:val="center"/>
        <w:rPr/>
      </w:pPr>
      <w:r w:rsidDel="00000000" w:rsidR="00000000" w:rsidRPr="00000000">
        <w:rPr>
          <w:rtl w:val="0"/>
        </w:rPr>
        <w:t xml:space="preserve">Desembolsos = Erogaciones = Salidas de dinero</w:t>
      </w:r>
    </w:p>
    <w:p w:rsidR="00000000" w:rsidDel="00000000" w:rsidP="00000000" w:rsidRDefault="00000000" w:rsidRPr="00000000" w14:paraId="000000FF">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pPr>
      <w:r w:rsidDel="00000000" w:rsidR="00000000" w:rsidRPr="00000000">
        <w:rPr>
          <w:rtl w:val="0"/>
        </w:rPr>
        <w:t xml:space="preserve">Los costos pueden dividirse en:</w:t>
      </w:r>
    </w:p>
    <w:p w:rsidR="00000000" w:rsidDel="00000000" w:rsidP="00000000" w:rsidRDefault="00000000" w:rsidRPr="00000000" w14:paraId="00000101">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5791835" cy="438785"/>
            <wp:effectExtent b="0" l="0" r="0" t="0"/>
            <wp:docPr id="3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91835" cy="43878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pPr>
      <w:r w:rsidDel="00000000" w:rsidR="00000000" w:rsidRPr="00000000">
        <w:rPr>
          <w:rtl w:val="0"/>
        </w:rPr>
        <w:t xml:space="preserve">La clasificación de los costos se detalla con los elementos que lo conforman:</w:t>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ind w:left="720" w:hanging="360"/>
        <w:jc w:val="both"/>
        <w:rPr/>
      </w:pPr>
      <w:commentRangeStart w:id="16"/>
      <w:r w:rsidDel="00000000" w:rsidR="00000000" w:rsidRPr="00000000">
        <w:rPr>
          <w:b w:val="1"/>
          <w:rtl w:val="0"/>
        </w:rPr>
        <w:t xml:space="preserve">Materia Prima</w:t>
      </w:r>
      <w:commentRangeEnd w:id="16"/>
      <w:r w:rsidDel="00000000" w:rsidR="00000000" w:rsidRPr="00000000">
        <w:commentReference w:id="16"/>
      </w:r>
      <w:r w:rsidDel="00000000" w:rsidR="00000000" w:rsidRPr="00000000">
        <w:rPr>
          <w:rtl w:val="0"/>
        </w:rPr>
        <w:t xml:space="preserve">: elemento base para la elaboración de los productos o para la prestación de servicios y que normalmente tienen la mayor representación en el costo.</w:t>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ind w:left="720" w:hanging="360"/>
        <w:jc w:val="both"/>
        <w:rPr/>
      </w:pPr>
      <w:commentRangeStart w:id="17"/>
      <w:r w:rsidDel="00000000" w:rsidR="00000000" w:rsidRPr="00000000">
        <w:rPr>
          <w:b w:val="1"/>
          <w:rtl w:val="0"/>
        </w:rPr>
        <w:t xml:space="preserve">Mano de obra</w:t>
      </w:r>
      <w:r w:rsidDel="00000000" w:rsidR="00000000" w:rsidRPr="00000000">
        <w:rPr>
          <w:rtl w:val="0"/>
        </w:rPr>
        <w:t xml:space="preserve">: </w:t>
      </w:r>
      <w:commentRangeEnd w:id="17"/>
      <w:r w:rsidDel="00000000" w:rsidR="00000000" w:rsidRPr="00000000">
        <w:commentReference w:id="17"/>
      </w:r>
      <w:r w:rsidDel="00000000" w:rsidR="00000000" w:rsidRPr="00000000">
        <w:rPr>
          <w:rtl w:val="0"/>
        </w:rPr>
        <w:t xml:space="preserve">valor correspondiente al dinero pagado a los trabajadores que participan en el proceso de elaboración de los productos o prestación de los servicios.</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ind w:left="720" w:hanging="360"/>
        <w:jc w:val="both"/>
        <w:rPr/>
      </w:pPr>
      <w:commentRangeStart w:id="18"/>
      <w:r w:rsidDel="00000000" w:rsidR="00000000" w:rsidRPr="00000000">
        <w:rPr>
          <w:b w:val="1"/>
          <w:rtl w:val="0"/>
        </w:rPr>
        <w:t xml:space="preserve">Costos de producción y/o prestación de servicios</w:t>
      </w:r>
      <w:r w:rsidDel="00000000" w:rsidR="00000000" w:rsidRPr="00000000">
        <w:rPr>
          <w:rtl w:val="0"/>
        </w:rPr>
        <w:t xml:space="preserve">: </w:t>
      </w:r>
      <w:commentRangeEnd w:id="18"/>
      <w:r w:rsidDel="00000000" w:rsidR="00000000" w:rsidRPr="00000000">
        <w:commentReference w:id="18"/>
      </w:r>
      <w:r w:rsidDel="00000000" w:rsidR="00000000" w:rsidRPr="00000000">
        <w:rPr>
          <w:rtl w:val="0"/>
        </w:rPr>
        <w:t xml:space="preserve">este último es de suma importancia ya que requiere de la experticia para determinar todos los demás cargos fijos o variables en los que se incurre en el proceso de producción y en el de prestación de servicios, que sumados a los dos anteriores dan como resultado el costo total.</w:t>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jc w:val="center"/>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876300</wp:posOffset>
                </wp:positionH>
                <wp:positionV relativeFrom="paragraph">
                  <wp:posOffset>0</wp:posOffset>
                </wp:positionV>
                <wp:extent cx="5087914" cy="432605"/>
                <wp:effectExtent b="0" l="0" r="0" t="0"/>
                <wp:wrapNone/>
                <wp:docPr id="14" name=""/>
                <a:graphic>
                  <a:graphicData uri="http://schemas.microsoft.com/office/word/2010/wordprocessingShape">
                    <wps:wsp>
                      <wps:cNvSpPr/>
                      <wps:cNvPr id="56" name="Shape 56"/>
                      <wps:spPr>
                        <a:xfrm>
                          <a:off x="2825856" y="3587510"/>
                          <a:ext cx="5040289" cy="384980"/>
                        </a:xfrm>
                        <a:prstGeom prst="rect">
                          <a:avLst/>
                        </a:prstGeom>
                        <a:gradFill>
                          <a:gsLst>
                            <a:gs pos="0">
                              <a:srgbClr val="9BE9FF"/>
                            </a:gs>
                            <a:gs pos="35000">
                              <a:srgbClr val="B8F1FF"/>
                            </a:gs>
                            <a:gs pos="100000">
                              <a:srgbClr val="E2FBFF"/>
                            </a:gs>
                          </a:gsLst>
                          <a:lin ang="16200000" scaled="0"/>
                        </a:gradFill>
                        <a:ln cap="flat" cmpd="sng" w="9525">
                          <a:solidFill>
                            <a:srgbClr val="45A9C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876300</wp:posOffset>
                </wp:positionH>
                <wp:positionV relativeFrom="paragraph">
                  <wp:posOffset>0</wp:posOffset>
                </wp:positionV>
                <wp:extent cx="5087914" cy="432605"/>
                <wp:effectExtent b="0" l="0" r="0" t="0"/>
                <wp:wrapNone/>
                <wp:docPr id="14" name="image41.png"/>
                <a:graphic>
                  <a:graphicData uri="http://schemas.openxmlformats.org/drawingml/2006/picture">
                    <pic:pic>
                      <pic:nvPicPr>
                        <pic:cNvPr id="0" name="image41.png"/>
                        <pic:cNvPicPr preferRelativeResize="0"/>
                      </pic:nvPicPr>
                      <pic:blipFill>
                        <a:blip r:embed="rId27"/>
                        <a:srcRect/>
                        <a:stretch>
                          <a:fillRect/>
                        </a:stretch>
                      </pic:blipFill>
                      <pic:spPr>
                        <a:xfrm>
                          <a:off x="0" y="0"/>
                          <a:ext cx="5087914" cy="432605"/>
                        </a:xfrm>
                        <a:prstGeom prst="rect"/>
                        <a:ln/>
                      </pic:spPr>
                    </pic:pic>
                  </a:graphicData>
                </a:graphic>
              </wp:anchor>
            </w:drawing>
          </mc:Fallback>
        </mc:AlternateContent>
      </w:r>
    </w:p>
    <w:p w:rsidR="00000000" w:rsidDel="00000000" w:rsidP="00000000" w:rsidRDefault="00000000" w:rsidRPr="00000000" w14:paraId="0000010B">
      <w:pPr>
        <w:pBdr>
          <w:top w:space="0" w:sz="0" w:val="nil"/>
          <w:left w:space="0" w:sz="0" w:val="nil"/>
          <w:bottom w:space="0" w:sz="0" w:val="nil"/>
          <w:right w:space="0" w:sz="0" w:val="nil"/>
          <w:between w:space="0" w:sz="0" w:val="nil"/>
        </w:pBdr>
        <w:jc w:val="center"/>
        <w:rPr/>
      </w:pPr>
      <w:r w:rsidDel="00000000" w:rsidR="00000000" w:rsidRPr="00000000">
        <w:rPr>
          <w:b w:val="1"/>
          <w:rtl w:val="0"/>
        </w:rPr>
        <w:t xml:space="preserve">Costo total</w:t>
      </w:r>
      <w:r w:rsidDel="00000000" w:rsidR="00000000" w:rsidRPr="00000000">
        <w:rPr>
          <w:rtl w:val="0"/>
        </w:rPr>
        <w:t xml:space="preserve"> = Materia Prima + Mano de obra + Otros costos de producción</w:t>
      </w:r>
    </w:p>
    <w:p w:rsidR="00000000" w:rsidDel="00000000" w:rsidP="00000000" w:rsidRDefault="00000000" w:rsidRPr="00000000" w14:paraId="0000010C">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pPr>
      <w:r w:rsidDel="00000000" w:rsidR="00000000" w:rsidRPr="00000000">
        <w:rPr>
          <w:rtl w:val="0"/>
        </w:rPr>
        <w:t xml:space="preserve">     </w:t>
      </w:r>
    </w:p>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jc w:val="both"/>
        <w:rPr/>
      </w:pPr>
      <w:r w:rsidDel="00000000" w:rsidR="00000000" w:rsidRPr="00000000">
        <w:rPr>
          <w:rtl w:val="0"/>
        </w:rPr>
        <w:t xml:space="preserve"> De otra parte, se entiende como gasto al conjunto de erogaciones destinadas a la distribución o venta del producto, a la administración e incluso al mantenimiento de los equipos. A su vez este rubro se divide en:</w:t>
      </w:r>
    </w:p>
    <w:p w:rsidR="00000000" w:rsidDel="00000000" w:rsidP="00000000" w:rsidRDefault="00000000" w:rsidRPr="00000000" w14:paraId="0000011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ind w:left="720" w:hanging="360"/>
        <w:jc w:val="both"/>
        <w:rPr/>
      </w:pPr>
      <w:r w:rsidDel="00000000" w:rsidR="00000000" w:rsidRPr="00000000">
        <w:rPr>
          <w:rtl w:val="0"/>
        </w:rPr>
        <w:t xml:space="preserve">Gastos de administración: corresponde a gastos fijos y variables de los servicios para que exista una operación, son:</w:t>
      </w:r>
    </w:p>
    <w:p w:rsidR="00000000" w:rsidDel="00000000" w:rsidP="00000000" w:rsidRDefault="00000000" w:rsidRPr="00000000" w14:paraId="00000112">
      <w:pPr>
        <w:numPr>
          <w:ilvl w:val="1"/>
          <w:numId w:val="3"/>
        </w:numPr>
        <w:pBdr>
          <w:top w:space="0" w:sz="0" w:val="nil"/>
          <w:left w:space="0" w:sz="0" w:val="nil"/>
          <w:bottom w:space="0" w:sz="0" w:val="nil"/>
          <w:right w:space="0" w:sz="0" w:val="nil"/>
          <w:between w:space="0" w:sz="0" w:val="nil"/>
        </w:pBdr>
        <w:ind w:left="1440" w:hanging="360"/>
        <w:jc w:val="both"/>
        <w:rPr/>
      </w:pPr>
      <w:r w:rsidDel="00000000" w:rsidR="00000000" w:rsidRPr="00000000">
        <w:rPr>
          <w:rtl w:val="0"/>
        </w:rPr>
        <w:t xml:space="preserve">     </w:t>
      </w:r>
      <w:commentRangeStart w:id="19"/>
      <w:r w:rsidDel="00000000" w:rsidR="00000000" w:rsidRPr="00000000">
        <w:rPr>
          <w:rtl w:val="0"/>
        </w:rPr>
        <w:t xml:space="preserve">Gastos de personal administrativo, asistencia, contabilidad, servicios generales y otros.</w:t>
      </w:r>
    </w:p>
    <w:p w:rsidR="00000000" w:rsidDel="00000000" w:rsidP="00000000" w:rsidRDefault="00000000" w:rsidRPr="00000000" w14:paraId="00000113">
      <w:pPr>
        <w:numPr>
          <w:ilvl w:val="1"/>
          <w:numId w:val="3"/>
        </w:numPr>
        <w:pBdr>
          <w:top w:space="0" w:sz="0" w:val="nil"/>
          <w:left w:space="0" w:sz="0" w:val="nil"/>
          <w:bottom w:space="0" w:sz="0" w:val="nil"/>
          <w:right w:space="0" w:sz="0" w:val="nil"/>
          <w:between w:space="0" w:sz="0" w:val="nil"/>
        </w:pBdr>
        <w:ind w:left="1440" w:hanging="360"/>
        <w:jc w:val="both"/>
        <w:rPr/>
      </w:pPr>
      <w:r w:rsidDel="00000000" w:rsidR="00000000" w:rsidRPr="00000000">
        <w:rPr>
          <w:rtl w:val="0"/>
        </w:rPr>
        <w:t xml:space="preserve">Gastos legales.</w:t>
      </w:r>
    </w:p>
    <w:p w:rsidR="00000000" w:rsidDel="00000000" w:rsidP="00000000" w:rsidRDefault="00000000" w:rsidRPr="00000000" w14:paraId="00000114">
      <w:pPr>
        <w:numPr>
          <w:ilvl w:val="1"/>
          <w:numId w:val="3"/>
        </w:numPr>
        <w:pBdr>
          <w:top w:space="0" w:sz="0" w:val="nil"/>
          <w:left w:space="0" w:sz="0" w:val="nil"/>
          <w:bottom w:space="0" w:sz="0" w:val="nil"/>
          <w:right w:space="0" w:sz="0" w:val="nil"/>
          <w:between w:space="0" w:sz="0" w:val="nil"/>
        </w:pBdr>
        <w:ind w:left="1440" w:hanging="360"/>
        <w:jc w:val="both"/>
        <w:rPr/>
      </w:pPr>
      <w:r w:rsidDel="00000000" w:rsidR="00000000" w:rsidRPr="00000000">
        <w:rPr>
          <w:rtl w:val="0"/>
        </w:rPr>
        <w:t xml:space="preserve">Seguros.</w:t>
      </w:r>
    </w:p>
    <w:p w:rsidR="00000000" w:rsidDel="00000000" w:rsidP="00000000" w:rsidRDefault="00000000" w:rsidRPr="00000000" w14:paraId="00000115">
      <w:pPr>
        <w:numPr>
          <w:ilvl w:val="1"/>
          <w:numId w:val="3"/>
        </w:numPr>
        <w:pBdr>
          <w:top w:space="0" w:sz="0" w:val="nil"/>
          <w:left w:space="0" w:sz="0" w:val="nil"/>
          <w:bottom w:space="0" w:sz="0" w:val="nil"/>
          <w:right w:space="0" w:sz="0" w:val="nil"/>
          <w:between w:space="0" w:sz="0" w:val="nil"/>
        </w:pBdr>
        <w:ind w:left="1440" w:hanging="360"/>
        <w:jc w:val="both"/>
        <w:rPr/>
      </w:pPr>
      <w:r w:rsidDel="00000000" w:rsidR="00000000" w:rsidRPr="00000000">
        <w:rPr>
          <w:rtl w:val="0"/>
        </w:rPr>
        <w:t xml:space="preserve">Servicios públicos.</w:t>
      </w:r>
    </w:p>
    <w:p w:rsidR="00000000" w:rsidDel="00000000" w:rsidP="00000000" w:rsidRDefault="00000000" w:rsidRPr="00000000" w14:paraId="00000116">
      <w:pPr>
        <w:numPr>
          <w:ilvl w:val="1"/>
          <w:numId w:val="3"/>
        </w:numPr>
        <w:pBdr>
          <w:top w:space="0" w:sz="0" w:val="nil"/>
          <w:left w:space="0" w:sz="0" w:val="nil"/>
          <w:bottom w:space="0" w:sz="0" w:val="nil"/>
          <w:right w:space="0" w:sz="0" w:val="nil"/>
          <w:between w:space="0" w:sz="0" w:val="nil"/>
        </w:pBdr>
        <w:ind w:left="1440" w:hanging="360"/>
        <w:jc w:val="both"/>
        <w:rPr/>
      </w:pPr>
      <w:r w:rsidDel="00000000" w:rsidR="00000000" w:rsidRPr="00000000">
        <w:rPr>
          <w:rtl w:val="0"/>
        </w:rPr>
        <w:t xml:space="preserve">Mantenimiento y reparaciones.</w:t>
      </w:r>
    </w:p>
    <w:p w:rsidR="00000000" w:rsidDel="00000000" w:rsidP="00000000" w:rsidRDefault="00000000" w:rsidRPr="00000000" w14:paraId="00000117">
      <w:pPr>
        <w:numPr>
          <w:ilvl w:val="1"/>
          <w:numId w:val="5"/>
        </w:numPr>
        <w:pBdr>
          <w:top w:space="0" w:sz="0" w:val="nil"/>
          <w:left w:space="0" w:sz="0" w:val="nil"/>
          <w:bottom w:space="0" w:sz="0" w:val="nil"/>
          <w:right w:space="0" w:sz="0" w:val="nil"/>
          <w:between w:space="0" w:sz="0" w:val="nil"/>
        </w:pBdr>
        <w:ind w:left="1440" w:hanging="360"/>
        <w:jc w:val="both"/>
        <w:rPr/>
      </w:pPr>
      <w:r w:rsidDel="00000000" w:rsidR="00000000" w:rsidRPr="00000000">
        <w:rPr>
          <w:rtl w:val="0"/>
        </w:rPr>
        <w:t xml:space="preserve">Gastos de viaje</w:t>
      </w:r>
      <w:commentRangeEnd w:id="19"/>
      <w:r w:rsidDel="00000000" w:rsidR="00000000" w:rsidRPr="00000000">
        <w:commentReference w:id="19"/>
      </w:r>
      <w:r w:rsidDel="00000000" w:rsidR="00000000" w:rsidRPr="00000000">
        <w:rPr>
          <w:rtl w:val="0"/>
        </w:rPr>
        <w:t xml:space="preserve">.</w:t>
      </w:r>
    </w:p>
    <w:p w:rsidR="00000000" w:rsidDel="00000000" w:rsidP="00000000" w:rsidRDefault="00000000" w:rsidRPr="00000000" w14:paraId="00000118">
      <w:pPr>
        <w:pBdr>
          <w:top w:space="0" w:sz="0" w:val="nil"/>
          <w:left w:space="0" w:sz="0" w:val="nil"/>
          <w:bottom w:space="0" w:sz="0" w:val="nil"/>
          <w:right w:space="0" w:sz="0" w:val="nil"/>
          <w:between w:space="0" w:sz="0" w:val="nil"/>
        </w:pBdr>
        <w:ind w:left="1440" w:firstLine="0"/>
        <w:jc w:val="both"/>
        <w:rPr/>
      </w:pPr>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ind w:left="720" w:hanging="360"/>
        <w:jc w:val="both"/>
        <w:rPr/>
      </w:pPr>
      <w:r w:rsidDel="00000000" w:rsidR="00000000" w:rsidRPr="00000000">
        <w:rPr>
          <w:rtl w:val="0"/>
        </w:rPr>
        <w:t xml:space="preserve">Gastos en ventas: relacionados con la distribución, almacenaje, expendio y gastos de personal de ventas, publicidad, arrendamientos (locales de ventas), servicios públicos.</w:t>
      </w:r>
    </w:p>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rPr/>
      </w:pPr>
      <w:r w:rsidDel="00000000" w:rsidR="00000000" w:rsidRPr="00000000">
        <w:rPr>
          <w:rtl w:val="0"/>
        </w:rPr>
        <w:t xml:space="preserve">       Para entender la importancia de estos dos conceptos se presenta un complemento de otros que son parte de la comprensión del gasto:</w:t>
      </w:r>
    </w:p>
    <w:p w:rsidR="00000000" w:rsidDel="00000000" w:rsidP="00000000" w:rsidRDefault="00000000" w:rsidRPr="00000000" w14:paraId="0000011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ind w:left="720" w:hanging="360"/>
        <w:rPr/>
      </w:pPr>
      <w:commentRangeStart w:id="20"/>
      <w:r w:rsidDel="00000000" w:rsidR="00000000" w:rsidRPr="00000000">
        <w:rPr>
          <w:rtl w:val="0"/>
        </w:rPr>
        <w:t xml:space="preserve">Fijar el precio de venta. </w:t>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Tomar decisiones para que el producto o servicio sean rentables.</w:t>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Poder establecer presupuestos y controlar los costos</w:t>
      </w:r>
      <w:commentRangeEnd w:id="20"/>
      <w:r w:rsidDel="00000000" w:rsidR="00000000" w:rsidRPr="00000000">
        <w:commentReference w:id="20"/>
      </w:r>
      <w:r w:rsidDel="00000000" w:rsidR="00000000" w:rsidRPr="00000000">
        <w:rPr>
          <w:rtl w:val="0"/>
        </w:rPr>
        <w:t xml:space="preserve">.</w:t>
      </w:r>
    </w:p>
    <w:p w:rsidR="00000000" w:rsidDel="00000000" w:rsidP="00000000" w:rsidRDefault="00000000" w:rsidRPr="00000000" w14:paraId="0000012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                                                                                                    </w:t>
      </w:r>
    </w:p>
    <w:p w:rsidR="00000000" w:rsidDel="00000000" w:rsidP="00000000" w:rsidRDefault="00000000" w:rsidRPr="00000000" w14:paraId="00000122">
      <w:pPr>
        <w:ind w:firstLine="720"/>
        <w:rPr/>
      </w:pPr>
      <w:r w:rsidDel="00000000" w:rsidR="00000000" w:rsidRPr="00000000">
        <w:rPr>
          <w:rtl w:val="0"/>
        </w:rPr>
        <w:t xml:space="preserve">Para calcular los costos y gastos de un servicio guiado es necesario que la información sea confiable y rigurosa. Un costo mal calculado puede causar pérdidas en la operación de cualquier ente económico ya sea una empresa, una pyme, un contratista o freelance.</w:t>
      </w:r>
    </w:p>
    <w:p w:rsidR="00000000" w:rsidDel="00000000" w:rsidP="00000000" w:rsidRDefault="00000000" w:rsidRPr="00000000" w14:paraId="00000123">
      <w:pPr>
        <w:ind w:firstLine="720"/>
        <w:rPr/>
      </w:pPr>
      <w:r w:rsidDel="00000000" w:rsidR="00000000" w:rsidRPr="00000000">
        <w:rPr>
          <w:rtl w:val="0"/>
        </w:rPr>
      </w:r>
    </w:p>
    <w:p w:rsidR="00000000" w:rsidDel="00000000" w:rsidP="00000000" w:rsidRDefault="00000000" w:rsidRPr="00000000" w14:paraId="00000124">
      <w:pPr>
        <w:ind w:firstLine="720"/>
        <w:rPr/>
      </w:pPr>
      <w:r w:rsidDel="00000000" w:rsidR="00000000" w:rsidRPr="00000000">
        <w:rPr>
          <w:rtl w:val="0"/>
        </w:rPr>
        <w:t xml:space="preserve">El proceso de costeo normalmente se lleva a cabo por un contador o departamento de contabilidad y/o de costos, según las necesidades, tipo de empresa y el sistema establecido. Sin embargo, en el sector turismo y puntualmente como guías de turismo, la Orden de servicio, permite “personalizar” la operación y presentar una cotización a cada cliente.</w:t>
      </w:r>
    </w:p>
    <w:p w:rsidR="00000000" w:rsidDel="00000000" w:rsidP="00000000" w:rsidRDefault="00000000" w:rsidRPr="00000000" w14:paraId="00000125">
      <w:pPr>
        <w:ind w:firstLine="720"/>
        <w:rPr/>
      </w:pPr>
      <w:r w:rsidDel="00000000" w:rsidR="00000000" w:rsidRPr="00000000">
        <w:rPr/>
        <w:drawing>
          <wp:inline distB="0" distT="0" distL="0" distR="0">
            <wp:extent cx="6335480" cy="921698"/>
            <wp:effectExtent b="0" l="0" r="0" t="0"/>
            <wp:docPr id="39"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6335480" cy="9216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63500</wp:posOffset>
                </wp:positionV>
                <wp:extent cx="4712648" cy="786546"/>
                <wp:effectExtent b="0" l="0" r="0" t="0"/>
                <wp:wrapNone/>
                <wp:docPr id="4" name=""/>
                <a:graphic>
                  <a:graphicData uri="http://schemas.microsoft.com/office/word/2010/wordprocessingShape">
                    <wps:wsp>
                      <wps:cNvSpPr/>
                      <wps:cNvPr id="46" name="Shape 46"/>
                      <wps:spPr>
                        <a:xfrm>
                          <a:off x="3053176" y="3455866"/>
                          <a:ext cx="4585648" cy="648269"/>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 continuación, se muestran algunos ejemplos de clasificación para ver la diferencia entre costo y gasto en la labor como guía de turismo. Ver </w:t>
                            </w:r>
                            <w:r w:rsidDel="00000000" w:rsidR="00000000" w:rsidRPr="00000000">
                              <w:rPr>
                                <w:rFonts w:ascii="Arial" w:cs="Arial" w:eastAsia="Arial" w:hAnsi="Arial"/>
                                <w:b w:val="0"/>
                                <w:i w:val="0"/>
                                <w:smallCaps w:val="0"/>
                                <w:strike w:val="0"/>
                                <w:color w:val="0000ff"/>
                                <w:sz w:val="20"/>
                                <w:u w:val="single"/>
                                <w:vertAlign w:val="baseline"/>
                              </w:rPr>
                              <w:t xml:space="preserve">Anexo_ejemplos de clasificación para el costo y gasto</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ff"/>
                                <w:sz w:val="20"/>
                                <w:u w:val="single"/>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63500</wp:posOffset>
                </wp:positionV>
                <wp:extent cx="4712648" cy="786546"/>
                <wp:effectExtent b="0" l="0" r="0" t="0"/>
                <wp:wrapNone/>
                <wp:docPr id="4" name="image4.png"/>
                <a:graphic>
                  <a:graphicData uri="http://schemas.openxmlformats.org/drawingml/2006/picture">
                    <pic:pic>
                      <pic:nvPicPr>
                        <pic:cNvPr id="0" name="image4.png"/>
                        <pic:cNvPicPr preferRelativeResize="0"/>
                      </pic:nvPicPr>
                      <pic:blipFill>
                        <a:blip r:embed="rId29"/>
                        <a:srcRect/>
                        <a:stretch>
                          <a:fillRect/>
                        </a:stretch>
                      </pic:blipFill>
                      <pic:spPr>
                        <a:xfrm>
                          <a:off x="0" y="0"/>
                          <a:ext cx="4712648" cy="786546"/>
                        </a:xfrm>
                        <a:prstGeom prst="rect"/>
                        <a:ln/>
                      </pic:spPr>
                    </pic:pic>
                  </a:graphicData>
                </a:graphic>
              </wp:anchor>
            </w:drawing>
          </mc:Fallback>
        </mc:AlternateContent>
      </w:r>
    </w:p>
    <w:p w:rsidR="00000000" w:rsidDel="00000000" w:rsidP="00000000" w:rsidRDefault="00000000" w:rsidRPr="00000000" w14:paraId="00000126">
      <w:pPr>
        <w:rPr/>
      </w:pPr>
      <w:r w:rsidDel="00000000" w:rsidR="00000000" w:rsidRPr="00000000">
        <w:rPr>
          <w:rtl w:val="0"/>
        </w:rPr>
        <w:t xml:space="preserve">  </w:t>
      </w:r>
    </w:p>
    <w:p w:rsidR="00000000" w:rsidDel="00000000" w:rsidP="00000000" w:rsidRDefault="00000000" w:rsidRPr="00000000" w14:paraId="00000127">
      <w:pPr>
        <w:rPr/>
      </w:pPr>
      <w:r w:rsidDel="00000000" w:rsidR="00000000" w:rsidRPr="00000000">
        <w:rPr>
          <w:rtl w:val="0"/>
        </w:rPr>
        <w:t xml:space="preserve">De esta manera se presenta las variables que se pueden presentar en la guianza desde el costo y el gasto fijo (ver figura 4).</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center"/>
        <w:rPr/>
      </w:pPr>
      <w:bookmarkStart w:colFirst="0" w:colLast="0" w:name="_1y810tw" w:id="20"/>
      <w:bookmarkEnd w:id="20"/>
      <w:r w:rsidDel="00000000" w:rsidR="00000000" w:rsidRPr="00000000">
        <w:rPr>
          <w:rtl w:val="0"/>
        </w:rPr>
      </w:r>
    </w:p>
    <w:p w:rsidR="00000000" w:rsidDel="00000000" w:rsidP="00000000" w:rsidRDefault="00000000" w:rsidRPr="00000000" w14:paraId="0000012A">
      <w:pPr>
        <w:jc w:val="center"/>
        <w:rPr/>
      </w:pPr>
      <w:bookmarkStart w:colFirst="0" w:colLast="0" w:name="_4i7ojhp" w:id="21"/>
      <w:bookmarkEnd w:id="21"/>
      <w:r w:rsidDel="00000000" w:rsidR="00000000" w:rsidRPr="00000000">
        <w:rPr>
          <w:rtl w:val="0"/>
        </w:rPr>
      </w:r>
    </w:p>
    <w:p w:rsidR="00000000" w:rsidDel="00000000" w:rsidP="00000000" w:rsidRDefault="00000000" w:rsidRPr="00000000" w14:paraId="0000012B">
      <w:pPr>
        <w:jc w:val="center"/>
        <w:rPr/>
      </w:pPr>
      <w:bookmarkStart w:colFirst="0" w:colLast="0" w:name="_2xcytpi" w:id="22"/>
      <w:bookmarkEnd w:id="22"/>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Figura 4</w:t>
      </w:r>
    </w:p>
    <w:p w:rsidR="00000000" w:rsidDel="00000000" w:rsidP="00000000" w:rsidRDefault="00000000" w:rsidRPr="00000000" w14:paraId="0000012E">
      <w:pPr>
        <w:rPr/>
      </w:pPr>
      <w:r w:rsidDel="00000000" w:rsidR="00000000" w:rsidRPr="00000000">
        <w:rPr>
          <w:rtl w:val="0"/>
        </w:rPr>
        <w:t xml:space="preserve">Costo y gastos fijo y variables en la gu</w:t>
      </w:r>
      <w:commentRangeStart w:id="21"/>
      <w:r w:rsidDel="00000000" w:rsidR="00000000" w:rsidRPr="00000000">
        <w:rPr>
          <w:rtl w:val="0"/>
        </w:rPr>
        <w:t xml:space="preserve">ianz</w:t>
      </w:r>
      <w:commentRangeEnd w:id="21"/>
      <w:r w:rsidDel="00000000" w:rsidR="00000000" w:rsidRPr="00000000">
        <w:commentReference w:id="21"/>
      </w:r>
      <w:r w:rsidDel="00000000" w:rsidR="00000000" w:rsidRPr="00000000">
        <w:rPr>
          <w:rtl w:val="0"/>
        </w:rPr>
        <w:t xml:space="preserve">a</w:t>
      </w:r>
    </w:p>
    <w:p w:rsidR="00000000" w:rsidDel="00000000" w:rsidP="00000000" w:rsidRDefault="00000000" w:rsidRPr="00000000" w14:paraId="0000012F">
      <w:pPr>
        <w:jc w:val="center"/>
        <w:rPr/>
      </w:pP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t xml:space="preserve">                                                                       </w:t>
      </w:r>
      <w:r w:rsidDel="00000000" w:rsidR="00000000" w:rsidRPr="00000000">
        <w:rPr/>
        <w:drawing>
          <wp:inline distB="114300" distT="114300" distL="114300" distR="114300">
            <wp:extent cx="6332220" cy="3378200"/>
            <wp:effectExtent b="0" l="0" r="0" t="0"/>
            <wp:docPr id="40"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633222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pPr>
      <w:r w:rsidDel="00000000" w:rsidR="00000000" w:rsidRPr="00000000">
        <w:rPr>
          <w:rtl w:val="0"/>
        </w:rPr>
      </w:r>
    </w:p>
    <w:p w:rsidR="00000000" w:rsidDel="00000000" w:rsidP="00000000" w:rsidRDefault="00000000" w:rsidRPr="00000000" w14:paraId="00000132">
      <w:pPr>
        <w:jc w:val="center"/>
        <w:rPr/>
      </w:pPr>
      <w:r w:rsidDel="00000000" w:rsidR="00000000" w:rsidRPr="00000000">
        <w:rPr>
          <w:rtl w:val="0"/>
        </w:rPr>
        <w:t xml:space="preserve">Nota. Adaptado de Diseño y comercialización de productos turísticos locales y regionales Milio Balanzá (2004).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La explicación de la forma en que se calculan costos y gastos se presenta en las siguientes tablas 1 y 2: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commentRangeStart w:id="22"/>
      <w:r w:rsidDel="00000000" w:rsidR="00000000" w:rsidRPr="00000000">
        <w:rPr>
          <w:b w:val="1"/>
          <w:rtl w:val="0"/>
        </w:rPr>
        <w:t xml:space="preserve">Tabla 1</w:t>
      </w:r>
    </w:p>
    <w:p w:rsidR="00000000" w:rsidDel="00000000" w:rsidP="00000000" w:rsidRDefault="00000000" w:rsidRPr="00000000" w14:paraId="00000138">
      <w:pPr>
        <w:rPr/>
      </w:pPr>
      <w:r w:rsidDel="00000000" w:rsidR="00000000" w:rsidRPr="00000000">
        <w:rPr>
          <w:rtl w:val="0"/>
        </w:rPr>
        <w:t xml:space="preserve"> Ejemplo cálculo de costo y gastos fijos para un guía</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r>
    </w:p>
    <w:tbl>
      <w:tblPr>
        <w:tblStyle w:val="Table8"/>
        <w:tblW w:w="948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8"/>
        <w:gridCol w:w="5240"/>
        <w:gridCol w:w="1422"/>
        <w:gridCol w:w="1418"/>
        <w:tblGridChange w:id="0">
          <w:tblGrid>
            <w:gridCol w:w="1408"/>
            <w:gridCol w:w="5240"/>
            <w:gridCol w:w="1422"/>
            <w:gridCol w:w="1418"/>
          </w:tblGrid>
        </w:tblGridChange>
      </w:tblGrid>
      <w:tr>
        <w:trPr>
          <w:cantSplit w:val="0"/>
          <w:tblHeader w:val="0"/>
        </w:trPr>
        <w:tc>
          <w:tcPr>
            <w:vMerge w:val="restart"/>
          </w:tcPr>
          <w:p w:rsidR="00000000" w:rsidDel="00000000" w:rsidP="00000000" w:rsidRDefault="00000000" w:rsidRPr="00000000" w14:paraId="0000013A">
            <w:pPr>
              <w:jc w:val="center"/>
              <w:rPr/>
            </w:pPr>
            <w:r w:rsidDel="00000000" w:rsidR="00000000" w:rsidRPr="00000000">
              <w:rPr>
                <w:rtl w:val="0"/>
              </w:rPr>
            </w:r>
          </w:p>
          <w:p w:rsidR="00000000" w:rsidDel="00000000" w:rsidP="00000000" w:rsidRDefault="00000000" w:rsidRPr="00000000" w14:paraId="0000013B">
            <w:pPr>
              <w:jc w:val="center"/>
              <w:rPr/>
            </w:pP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t xml:space="preserve">¿Cuáles son sus gastos y costos fijos?</w:t>
            </w:r>
          </w:p>
        </w:tc>
        <w:tc>
          <w:tcPr>
            <w:shd w:fill="auto" w:val="clear"/>
            <w:tcMar>
              <w:top w:w="100.0" w:type="dxa"/>
              <w:left w:w="100.0" w:type="dxa"/>
              <w:bottom w:w="100.0" w:type="dxa"/>
              <w:right w:w="100.0" w:type="dxa"/>
            </w:tcMar>
          </w:tcPr>
          <w:p w:rsidR="00000000" w:rsidDel="00000000" w:rsidP="00000000" w:rsidRDefault="00000000" w:rsidRPr="00000000" w14:paraId="0000013D">
            <w:pPr>
              <w:rPr/>
            </w:pPr>
            <w:r w:rsidDel="00000000" w:rsidR="00000000" w:rsidRPr="00000000">
              <w:rPr>
                <w:rtl w:val="0"/>
              </w:rPr>
              <w:t xml:space="preserve">Ítem</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Costos</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Gastos</w:t>
            </w:r>
          </w:p>
        </w:tc>
      </w:tr>
      <w:tr>
        <w:trPr>
          <w:cantSplit w:val="0"/>
          <w:tblHeader w:val="0"/>
        </w:trPr>
        <w:tc>
          <w:tcPr>
            <w:vMerge w:val="continue"/>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1">
            <w:pPr>
              <w:rPr/>
            </w:pPr>
            <w:r w:rsidDel="00000000" w:rsidR="00000000" w:rsidRPr="00000000">
              <w:rPr>
                <w:color w:val="000000"/>
                <w:highlight w:val="white"/>
                <w:rtl w:val="0"/>
              </w:rPr>
              <w:t xml:space="preserve">¿Cuáles son sus gastos mensuales vivienda?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jc w:val="righ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700.000</w:t>
            </w:r>
          </w:p>
        </w:tc>
      </w:tr>
      <w:tr>
        <w:trPr>
          <w:cantSplit w:val="0"/>
          <w:tblHeader w:val="0"/>
        </w:trPr>
        <w:tc>
          <w:tcPr>
            <w:vMerge w:val="continue"/>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5">
            <w:pPr>
              <w:rPr/>
            </w:pPr>
            <w:r w:rsidDel="00000000" w:rsidR="00000000" w:rsidRPr="00000000">
              <w:rPr>
                <w:color w:val="000000"/>
                <w:highlight w:val="white"/>
                <w:rtl w:val="0"/>
              </w:rPr>
              <w:t xml:space="preserve">¿Cuáles son sus gastos mensuales en alimentación?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jc w:val="righ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400.000</w:t>
            </w:r>
          </w:p>
        </w:tc>
      </w:tr>
      <w:tr>
        <w:trPr>
          <w:cantSplit w:val="0"/>
          <w:tblHeader w:val="0"/>
        </w:trPr>
        <w:tc>
          <w:tcPr>
            <w:vMerge w:val="continue"/>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9">
            <w:pPr>
              <w:rPr/>
            </w:pPr>
            <w:r w:rsidDel="00000000" w:rsidR="00000000" w:rsidRPr="00000000">
              <w:rPr>
                <w:color w:val="000000"/>
                <w:highlight w:val="white"/>
                <w:rtl w:val="0"/>
              </w:rPr>
              <w:t xml:space="preserve">¿Cuáles son sus gastos mensuales servicios públicos?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jc w:val="righ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150.000</w:t>
            </w:r>
          </w:p>
        </w:tc>
      </w:tr>
      <w:tr>
        <w:trPr>
          <w:cantSplit w:val="0"/>
          <w:tblHeader w:val="0"/>
        </w:trPr>
        <w:tc>
          <w:tcPr>
            <w:vMerge w:val="continue"/>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rPr/>
            </w:pPr>
            <w:r w:rsidDel="00000000" w:rsidR="00000000" w:rsidRPr="00000000">
              <w:rPr>
                <w:color w:val="000000"/>
                <w:highlight w:val="white"/>
                <w:rtl w:val="0"/>
              </w:rPr>
              <w:t xml:space="preserve">¿Cuáles son sus gastos mensuales en servicio de internet y telefonía móvil?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75.000</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 </w:t>
            </w:r>
          </w:p>
        </w:tc>
      </w:tr>
      <w:tr>
        <w:trPr>
          <w:cantSplit w:val="0"/>
          <w:tblHeader w:val="0"/>
        </w:trPr>
        <w:tc>
          <w:tcPr>
            <w:vMerge w:val="continue"/>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rPr/>
            </w:pPr>
            <w:r w:rsidDel="00000000" w:rsidR="00000000" w:rsidRPr="00000000">
              <w:rPr>
                <w:rFonts w:ascii="Roboto" w:cs="Roboto" w:eastAsia="Roboto" w:hAnsi="Roboto"/>
                <w:color w:val="000000"/>
                <w:highlight w:val="white"/>
                <w:rtl w:val="0"/>
              </w:rPr>
              <w:t xml:space="preserve">¿Cuál es el gasto bancario </w:t>
            </w:r>
            <w:r w:rsidDel="00000000" w:rsidR="00000000" w:rsidRPr="00000000">
              <w:rPr>
                <w:rFonts w:ascii="Roboto" w:cs="Roboto" w:eastAsia="Roboto" w:hAnsi="Roboto"/>
                <w:highlight w:val="white"/>
                <w:rtl w:val="0"/>
              </w:rPr>
              <w:t xml:space="preserve">mensual</w:t>
            </w:r>
            <w:r w:rsidDel="00000000" w:rsidR="00000000" w:rsidRPr="00000000">
              <w:rPr>
                <w:rFonts w:ascii="Roboto" w:cs="Roboto" w:eastAsia="Roboto" w:hAnsi="Roboto"/>
                <w:color w:val="00000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jc w:val="righ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50.000</w:t>
            </w:r>
          </w:p>
        </w:tc>
      </w:tr>
      <w:tr>
        <w:trPr>
          <w:cantSplit w:val="0"/>
          <w:tblHeader w:val="0"/>
        </w:trPr>
        <w:tc>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Subtotal Sumatoria costo y gastos fijo</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75.000</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1.300.000</w:t>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commentRangeStart w:id="23"/>
      <w:r w:rsidDel="00000000" w:rsidR="00000000" w:rsidRPr="00000000">
        <w:rPr>
          <w:b w:val="1"/>
          <w:rtl w:val="0"/>
        </w:rPr>
        <w:t xml:space="preserve">Tabla 2</w:t>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Ejemplo cálculo de costo y gastos variables para un guía</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5D">
      <w:pPr>
        <w:jc w:val="center"/>
        <w:rPr/>
      </w:pPr>
      <w:r w:rsidDel="00000000" w:rsidR="00000000" w:rsidRPr="00000000">
        <w:rPr>
          <w:rtl w:val="0"/>
        </w:rPr>
      </w:r>
    </w:p>
    <w:tbl>
      <w:tblPr>
        <w:tblStyle w:val="Table9"/>
        <w:tblW w:w="948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8"/>
        <w:gridCol w:w="5240"/>
        <w:gridCol w:w="1422"/>
        <w:gridCol w:w="1418"/>
        <w:tblGridChange w:id="0">
          <w:tblGrid>
            <w:gridCol w:w="1408"/>
            <w:gridCol w:w="5240"/>
            <w:gridCol w:w="1422"/>
            <w:gridCol w:w="1418"/>
          </w:tblGrid>
        </w:tblGridChange>
      </w:tblGrid>
      <w:tr>
        <w:trPr>
          <w:cantSplit w:val="0"/>
          <w:tblHeader w:val="0"/>
        </w:trPr>
        <w:tc>
          <w:tcPr>
            <w:vMerge w:val="restart"/>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t xml:space="preserve">Costo y gastos variables. Dependen de la temporada</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rPr/>
            </w:pPr>
            <w:r w:rsidDel="00000000" w:rsidR="00000000" w:rsidRPr="00000000">
              <w:rPr>
                <w:color w:val="000000"/>
                <w:rtl w:val="0"/>
              </w:rPr>
              <w:t xml:space="preserve">¿Cuáles son sus gastos mensuales por transporte?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jc w:val="righ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150.000</w:t>
            </w:r>
          </w:p>
        </w:tc>
      </w:tr>
      <w:tr>
        <w:trPr>
          <w:cantSplit w:val="0"/>
          <w:tblHeader w:val="0"/>
        </w:trPr>
        <w:tc>
          <w:tcPr>
            <w:vMerge w:val="continue"/>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rPr/>
            </w:pPr>
            <w:r w:rsidDel="00000000" w:rsidR="00000000" w:rsidRPr="00000000">
              <w:rPr>
                <w:color w:val="000000"/>
                <w:vertAlign w:val="superscript"/>
              </w:rPr>
              <w:footnoteReference w:customMarkFollows="0" w:id="0"/>
            </w:r>
            <w:r w:rsidDel="00000000" w:rsidR="00000000" w:rsidRPr="00000000">
              <w:rPr>
                <w:color w:val="000000"/>
                <w:rtl w:val="0"/>
              </w:rPr>
              <w:t xml:space="preserve">¿Cuánto calcula será su gasto en indumentaria o ropa anual para servicio de guianza?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150.000</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jc w:val="right"/>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rPr/>
            </w:pPr>
            <w:r w:rsidDel="00000000" w:rsidR="00000000" w:rsidRPr="00000000">
              <w:rPr>
                <w:color w:val="000000"/>
                <w:rtl w:val="0"/>
              </w:rPr>
              <w:t xml:space="preserve">¿Cuáles serán sus gastos en equipos y mantenimiento anual?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 50.000</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jc w:val="right"/>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rPr/>
            </w:pPr>
            <w:r w:rsidDel="00000000" w:rsidR="00000000" w:rsidRPr="00000000">
              <w:rPr>
                <w:vertAlign w:val="superscript"/>
              </w:rPr>
              <w:footnoteReference w:customMarkFollows="0" w:id="1"/>
            </w:r>
            <w:r w:rsidDel="00000000" w:rsidR="00000000" w:rsidRPr="00000000">
              <w:rPr>
                <w:rtl w:val="0"/>
              </w:rPr>
              <w:t xml:space="preserve">Impuestos (retención 10% a honorarios)</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jc w:val="righ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150.000</w:t>
            </w:r>
          </w:p>
        </w:tc>
      </w:tr>
      <w:tr>
        <w:trPr>
          <w:cantSplit w:val="0"/>
          <w:tblHeader w:val="0"/>
        </w:trPr>
        <w:tc>
          <w:tcPr>
            <w:vMerge w:val="continue"/>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rPr/>
            </w:pPr>
            <w:r w:rsidDel="00000000" w:rsidR="00000000" w:rsidRPr="00000000">
              <w:rPr>
                <w:color w:val="000000"/>
                <w:highlight w:val="white"/>
                <w:rtl w:val="0"/>
              </w:rPr>
              <w:t xml:space="preserve">¿Cuánto desearía mensualmente provisionar para emergencias, jubilación,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jc w:val="righ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150.000</w:t>
            </w:r>
          </w:p>
        </w:tc>
      </w:tr>
      <w:tr>
        <w:trPr>
          <w:cantSplit w:val="0"/>
          <w:tblHeader w:val="0"/>
        </w:trPr>
        <w:tc>
          <w:tcPr>
            <w:vMerge w:val="continue"/>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rPr>
                <w:color w:val="000000"/>
                <w:highlight w:val="white"/>
              </w:rPr>
            </w:pPr>
            <w:r w:rsidDel="00000000" w:rsidR="00000000" w:rsidRPr="00000000">
              <w:rPr>
                <w:rtl w:val="0"/>
              </w:rPr>
              <w:t xml:space="preserve">Subtotal Sumatoria costo y gastos variable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200.000</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jc w:val="right"/>
              <w:rPr/>
            </w:pPr>
            <w:r w:rsidDel="00000000" w:rsidR="00000000" w:rsidRPr="00000000">
              <w:rPr>
                <w:rtl w:val="0"/>
              </w:rPr>
              <w:t xml:space="preserve">1.825.000</w:t>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Tener en cuenta:  </w:t>
      </w:r>
    </w:p>
    <w:p w:rsidR="00000000" w:rsidDel="00000000" w:rsidP="00000000" w:rsidRDefault="00000000" w:rsidRPr="00000000" w14:paraId="0000017C">
      <w:pPr>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25400</wp:posOffset>
                </wp:positionV>
                <wp:extent cx="6408097" cy="686559"/>
                <wp:effectExtent b="0" l="0" r="0" t="0"/>
                <wp:wrapNone/>
                <wp:docPr id="12" name=""/>
                <a:graphic>
                  <a:graphicData uri="http://schemas.microsoft.com/office/word/2010/wordprocessingShape">
                    <wps:wsp>
                      <wps:cNvSpPr/>
                      <wps:cNvPr id="54" name="Shape 54"/>
                      <wps:spPr>
                        <a:xfrm>
                          <a:off x="2205452" y="3500221"/>
                          <a:ext cx="6281097" cy="559559"/>
                        </a:xfrm>
                        <a:prstGeom prst="rect">
                          <a:avLst/>
                        </a:prstGeom>
                        <a:solidFill>
                          <a:schemeClr val="lt1"/>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25400</wp:posOffset>
                </wp:positionV>
                <wp:extent cx="6408097" cy="686559"/>
                <wp:effectExtent b="0" l="0" r="0" t="0"/>
                <wp:wrapNone/>
                <wp:docPr id="12" name="image14.png"/>
                <a:graphic>
                  <a:graphicData uri="http://schemas.openxmlformats.org/drawingml/2006/picture">
                    <pic:pic>
                      <pic:nvPicPr>
                        <pic:cNvPr id="0" name="image14.png"/>
                        <pic:cNvPicPr preferRelativeResize="0"/>
                      </pic:nvPicPr>
                      <pic:blipFill>
                        <a:blip r:embed="rId31"/>
                        <a:srcRect/>
                        <a:stretch>
                          <a:fillRect/>
                        </a:stretch>
                      </pic:blipFill>
                      <pic:spPr>
                        <a:xfrm>
                          <a:off x="0" y="0"/>
                          <a:ext cx="6408097" cy="686559"/>
                        </a:xfrm>
                        <a:prstGeom prst="rect"/>
                        <a:ln/>
                      </pic:spPr>
                    </pic:pic>
                  </a:graphicData>
                </a:graphic>
              </wp:anchor>
            </w:drawing>
          </mc:Fallback>
        </mc:AlternateContent>
      </w:r>
    </w:p>
    <w:p w:rsidR="00000000" w:rsidDel="00000000" w:rsidP="00000000" w:rsidRDefault="00000000" w:rsidRPr="00000000" w14:paraId="0000017D">
      <w:pPr>
        <w:rPr>
          <w:b w:val="1"/>
        </w:rPr>
      </w:pPr>
      <w:r w:rsidDel="00000000" w:rsidR="00000000" w:rsidRPr="00000000">
        <w:rPr>
          <w:b w:val="1"/>
          <w:rtl w:val="0"/>
        </w:rPr>
        <w:t xml:space="preserve">Costos totales mensuales según este ejemplo = Σ costos y gastos fijos + Σ costos y gastos variables</w:t>
      </w:r>
    </w:p>
    <w:p w:rsidR="00000000" w:rsidDel="00000000" w:rsidP="00000000" w:rsidRDefault="00000000" w:rsidRPr="00000000" w14:paraId="0000017E">
      <w:pPr>
        <w:rPr>
          <w:b w:val="1"/>
        </w:rPr>
      </w:pPr>
      <w:r w:rsidDel="00000000" w:rsidR="00000000" w:rsidRPr="00000000">
        <w:rPr>
          <w:b w:val="1"/>
          <w:rtl w:val="0"/>
        </w:rPr>
        <w:t xml:space="preserve">                         3.400.000                                      =        1.375.000                     +              2.025.000</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Este cálculo mensual es la base que al dividirla en 30 resulta el costo diario y hasta puede calcular la base para su servicio por horas.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      La ganancia es el excedente económico que se espera de la prestación del servicio. Luego de calcular los costos de producción y mercadeo, se agrega el margen de ganancia, que desean obtener en cada servicio. </w:t>
      </w:r>
    </w:p>
    <w:p w:rsidR="00000000" w:rsidDel="00000000" w:rsidP="00000000" w:rsidRDefault="00000000" w:rsidRPr="00000000" w14:paraId="00000184">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96520</wp:posOffset>
                </wp:positionV>
                <wp:extent cx="6394450" cy="1531620"/>
                <wp:effectExtent b="0" l="0" r="0" t="0"/>
                <wp:wrapSquare wrapText="bothSides" distB="45720" distT="45720" distL="114300" distR="114300"/>
                <wp:docPr id="6" name=""/>
                <a:graphic>
                  <a:graphicData uri="http://schemas.microsoft.com/office/word/2010/wordprocessingShape">
                    <wps:wsp>
                      <wps:cNvSpPr/>
                      <wps:cNvPr id="48" name="Shape 48"/>
                      <wps:spPr>
                        <a:xfrm>
                          <a:off x="2212275" y="3077690"/>
                          <a:ext cx="6267450" cy="140462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t xml:space="preserve">Por ejemplo: si desea obtener el 20% de ganancia, sume este porcentaje al 100%.  El resultado multiplíquelo por el costo y gastos del servicio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r w:rsidDel="00000000" w:rsidR="00000000" w:rsidRPr="00000000">
                              <w:rPr>
                                <w:rFonts w:ascii="Arial" w:cs="Arial" w:eastAsia="Arial" w:hAnsi="Arial"/>
                                <w:b w:val="1"/>
                                <w:i w:val="0"/>
                                <w:smallCaps w:val="0"/>
                                <w:strike w:val="0"/>
                                <w:color w:val="000000"/>
                                <w:sz w:val="20"/>
                                <w:vertAlign w:val="baseline"/>
                              </w:rPr>
                              <w:t xml:space="preserve">Tarifa potencial</w:t>
                            </w:r>
                            <w:r w:rsidDel="00000000" w:rsidR="00000000" w:rsidRPr="00000000">
                              <w:rPr>
                                <w:rFonts w:ascii="Arial" w:cs="Arial" w:eastAsia="Arial" w:hAnsi="Arial"/>
                                <w:b w:val="0"/>
                                <w:i w:val="0"/>
                                <w:smallCaps w:val="0"/>
                                <w:strike w:val="0"/>
                                <w:color w:val="000000"/>
                                <w:sz w:val="20"/>
                                <w:vertAlign w:val="baseline"/>
                              </w:rPr>
                              <w:t xml:space="preserve"> = Costos y gastos del servicio* (% ganacia+100)</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4.080.000    =             3.400.000     *                       120%</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96520</wp:posOffset>
                </wp:positionV>
                <wp:extent cx="6394450" cy="1531620"/>
                <wp:effectExtent b="0" l="0" r="0" t="0"/>
                <wp:wrapSquare wrapText="bothSides" distB="45720" distT="45720" distL="114300" distR="114300"/>
                <wp:docPr id="6" name="image6.png"/>
                <a:graphic>
                  <a:graphicData uri="http://schemas.openxmlformats.org/drawingml/2006/picture">
                    <pic:pic>
                      <pic:nvPicPr>
                        <pic:cNvPr id="0" name="image6.png"/>
                        <pic:cNvPicPr preferRelativeResize="0"/>
                      </pic:nvPicPr>
                      <pic:blipFill>
                        <a:blip r:embed="rId32"/>
                        <a:srcRect/>
                        <a:stretch>
                          <a:fillRect/>
                        </a:stretch>
                      </pic:blipFill>
                      <pic:spPr>
                        <a:xfrm>
                          <a:off x="0" y="0"/>
                          <a:ext cx="6394450" cy="1531620"/>
                        </a:xfrm>
                        <a:prstGeom prst="rect"/>
                        <a:ln/>
                      </pic:spPr>
                    </pic:pic>
                  </a:graphicData>
                </a:graphic>
              </wp:anchor>
            </w:drawing>
          </mc:Fallback>
        </mc:AlternateContent>
      </w:r>
    </w:p>
    <w:p w:rsidR="00000000" w:rsidDel="00000000" w:rsidP="00000000" w:rsidRDefault="00000000" w:rsidRPr="00000000" w14:paraId="00000185">
      <w:pPr>
        <w:ind w:firstLine="720"/>
        <w:rPr/>
      </w:pPr>
      <w:r w:rsidDel="00000000" w:rsidR="00000000" w:rsidRPr="00000000">
        <w:rPr>
          <w:rtl w:val="0"/>
        </w:rPr>
        <w:t xml:space="preserve">Este margen depende del análisis de mercado y la planeación estratégica que se mencionó anteriormente. Por tanto, la temporada, las condiciones del servicio, entre otras, influyen en la escogencia del margen. En temporadas altas, el margen de ganancia podría ser menor, garantizando el flujo constante de solicitud de servicios guiados; si por el contrario en su caso el objetivo es prestar unos pocos servicios en el mes o en la semana por que la puesta en marcha de la experiencia turística es compleja, entonces se debe aumentar el margen de ganancias.</w:t>
      </w:r>
    </w:p>
    <w:p w:rsidR="00000000" w:rsidDel="00000000" w:rsidP="00000000" w:rsidRDefault="00000000" w:rsidRPr="00000000" w14:paraId="00000186">
      <w:pPr>
        <w:ind w:firstLine="720"/>
        <w:rPr/>
      </w:pPr>
      <w:r w:rsidDel="00000000" w:rsidR="00000000" w:rsidRPr="00000000">
        <w:rPr>
          <w:rtl w:val="0"/>
        </w:rPr>
      </w:r>
    </w:p>
    <w:p w:rsidR="00000000" w:rsidDel="00000000" w:rsidP="00000000" w:rsidRDefault="00000000" w:rsidRPr="00000000" w14:paraId="00000187">
      <w:pPr>
        <w:ind w:firstLine="720"/>
        <w:rPr/>
      </w:pPr>
      <w:r w:rsidDel="00000000" w:rsidR="00000000" w:rsidRPr="00000000">
        <w:rPr>
          <w:rtl w:val="0"/>
        </w:rPr>
        <w:t xml:space="preserve">Retomando el concepto de la guianza como un servicio turístico perecedero, se debe tener en cuenta que en la planeación de la tarifa debe pensar en un rubro para garantizar el éxito del servicio guiado en caso de encontrarse con condiciones adversas, por ello se recomienda calcular un porcentaje para imprevistos que puede ser del 10%. Este es otro factor que puede ayudar a determinar cuál sería el margen ideal de ganancia (ver tabla 3).</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commentRangeStart w:id="24"/>
      <w:r w:rsidDel="00000000" w:rsidR="00000000" w:rsidRPr="00000000">
        <w:rPr>
          <w:b w:val="1"/>
          <w:rtl w:val="0"/>
        </w:rPr>
        <w:t xml:space="preserve">Tabla 3</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Ejemplo de cálculo de imprevisto</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tbl>
      <w:tblPr>
        <w:tblStyle w:val="Table10"/>
        <w:tblW w:w="9962.0" w:type="dxa"/>
        <w:jc w:val="left"/>
        <w:tblInd w:w="0.0" w:type="dxa"/>
        <w:tblBorders>
          <w:top w:color="e5b9b7" w:space="0" w:sz="4" w:val="single"/>
          <w:left w:color="e5b9b7" w:space="0" w:sz="4" w:val="single"/>
          <w:bottom w:color="e5b9b7" w:space="0" w:sz="4" w:val="single"/>
          <w:right w:color="e5b9b7" w:space="0" w:sz="4" w:val="single"/>
          <w:insideH w:color="e5b9b7" w:space="0" w:sz="4" w:val="single"/>
          <w:insideV w:color="e5b9b7" w:space="0" w:sz="4" w:val="single"/>
        </w:tblBorders>
        <w:tblLayout w:type="fixed"/>
        <w:tblLook w:val="0400"/>
      </w:tblPr>
      <w:tblGrid>
        <w:gridCol w:w="8217"/>
        <w:gridCol w:w="1745"/>
        <w:tblGridChange w:id="0">
          <w:tblGrid>
            <w:gridCol w:w="8217"/>
            <w:gridCol w:w="1745"/>
          </w:tblGrid>
        </w:tblGridChange>
      </w:tblGrid>
      <w:tr>
        <w:trPr>
          <w:cantSplit w:val="0"/>
          <w:tblHeader w:val="0"/>
        </w:trPr>
        <w:tc>
          <w:tcPr/>
          <w:p w:rsidR="00000000" w:rsidDel="00000000" w:rsidP="00000000" w:rsidRDefault="00000000" w:rsidRPr="00000000" w14:paraId="0000018C">
            <w:pPr>
              <w:rPr/>
            </w:pPr>
            <w:r w:rsidDel="00000000" w:rsidR="00000000" w:rsidRPr="00000000">
              <w:rPr>
                <w:rtl w:val="0"/>
              </w:rPr>
              <w:t xml:space="preserve">Tarifa potencial (suma de costos y gastos fijos y variables + margen de ganancia)</w:t>
            </w:r>
          </w:p>
        </w:tc>
        <w:tc>
          <w:tcPr/>
          <w:p w:rsidR="00000000" w:rsidDel="00000000" w:rsidP="00000000" w:rsidRDefault="00000000" w:rsidRPr="00000000" w14:paraId="0000018D">
            <w:pPr>
              <w:jc w:val="right"/>
              <w:rPr/>
            </w:pPr>
            <w:r w:rsidDel="00000000" w:rsidR="00000000" w:rsidRPr="00000000">
              <w:rPr>
                <w:rtl w:val="0"/>
              </w:rPr>
              <w:t xml:space="preserve">4.080.000    </w:t>
            </w:r>
          </w:p>
        </w:tc>
      </w:tr>
      <w:tr>
        <w:trPr>
          <w:cantSplit w:val="0"/>
          <w:tblHeader w:val="0"/>
        </w:trPr>
        <w:tc>
          <w:tcPr/>
          <w:p w:rsidR="00000000" w:rsidDel="00000000" w:rsidP="00000000" w:rsidRDefault="00000000" w:rsidRPr="00000000" w14:paraId="0000018E">
            <w:pPr>
              <w:rPr/>
            </w:pPr>
            <w:r w:rsidDel="00000000" w:rsidR="00000000" w:rsidRPr="00000000">
              <w:rPr>
                <w:rtl w:val="0"/>
              </w:rPr>
              <w:t xml:space="preserve">Imprevisto (10% sobre tarifa potencial)</w:t>
            </w:r>
          </w:p>
        </w:tc>
        <w:tc>
          <w:tcPr/>
          <w:p w:rsidR="00000000" w:rsidDel="00000000" w:rsidP="00000000" w:rsidRDefault="00000000" w:rsidRPr="00000000" w14:paraId="0000018F">
            <w:pPr>
              <w:jc w:val="right"/>
              <w:rPr/>
            </w:pPr>
            <w:r w:rsidDel="00000000" w:rsidR="00000000" w:rsidRPr="00000000">
              <w:rPr>
                <w:rtl w:val="0"/>
              </w:rPr>
              <w:t xml:space="preserve"> 408.000</w:t>
            </w:r>
          </w:p>
        </w:tc>
      </w:tr>
      <w:tr>
        <w:trPr>
          <w:cantSplit w:val="0"/>
          <w:tblHeader w:val="0"/>
        </w:trPr>
        <w:tc>
          <w:tcPr/>
          <w:p w:rsidR="00000000" w:rsidDel="00000000" w:rsidP="00000000" w:rsidRDefault="00000000" w:rsidRPr="00000000" w14:paraId="00000190">
            <w:pPr>
              <w:rPr/>
            </w:pPr>
            <w:r w:rsidDel="00000000" w:rsidR="00000000" w:rsidRPr="00000000">
              <w:rPr>
                <w:rtl w:val="0"/>
              </w:rPr>
              <w:t xml:space="preserve">Subtotal </w:t>
            </w:r>
          </w:p>
        </w:tc>
        <w:tc>
          <w:tcPr/>
          <w:p w:rsidR="00000000" w:rsidDel="00000000" w:rsidP="00000000" w:rsidRDefault="00000000" w:rsidRPr="00000000" w14:paraId="00000191">
            <w:pPr>
              <w:jc w:val="right"/>
              <w:rPr/>
            </w:pPr>
            <w:r w:rsidDel="00000000" w:rsidR="00000000" w:rsidRPr="00000000">
              <w:rPr>
                <w:rtl w:val="0"/>
              </w:rPr>
              <w:t xml:space="preserve">4.488.000</w:t>
            </w:r>
          </w:p>
        </w:tc>
      </w:tr>
    </w:tbl>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ind w:firstLine="720"/>
        <w:rPr/>
      </w:pPr>
      <w:r w:rsidDel="00000000" w:rsidR="00000000" w:rsidRPr="00000000">
        <w:rPr>
          <w:rtl w:val="0"/>
        </w:rPr>
        <w:t xml:space="preserve">Por otro lado, como independiente el guía de turismo en Colombia debe afiliarse al Sistema General de Seguridad Social en Salud y pagar mensualmente sobre el 40% del valor mensual de sus ingresos, sin que la base de cotización sea inferior al salario mínimo legal mensual vigente -SMLV-.De acuerdo al ingreso base debe hacer un aporte mensual del  12.5% al Sistema General de Seguridad Social en Salud, el 16% en materia pensional, el paso ARL Administradora de Riesgos laborales corresponderá a su nivel de riesgo en el servicio (Ministerio de Salud y Protección Social de Colombia,2021).</w:t>
      </w:r>
    </w:p>
    <w:p w:rsidR="00000000" w:rsidDel="00000000" w:rsidP="00000000" w:rsidRDefault="00000000" w:rsidRPr="00000000" w14:paraId="00000194">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248920</wp:posOffset>
                </wp:positionV>
                <wp:extent cx="6394450" cy="1531620"/>
                <wp:effectExtent b="0" l="0" r="0" t="0"/>
                <wp:wrapSquare wrapText="bothSides" distB="45720" distT="45720" distL="114300" distR="114300"/>
                <wp:docPr id="5" name=""/>
                <a:graphic>
                  <a:graphicData uri="http://schemas.microsoft.com/office/word/2010/wordprocessingShape">
                    <wps:wsp>
                      <wps:cNvSpPr/>
                      <wps:cNvPr id="47" name="Shape 47"/>
                      <wps:spPr>
                        <a:xfrm>
                          <a:off x="2212275" y="3077690"/>
                          <a:ext cx="6267450" cy="140462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t xml:space="preserve">Por ejemplo, luego de determinar su tarifa potencial y sumar los imprevistos tiene su base de cotización. Para calcular la cotización debe calcular el 40% y de este aplicar el *12,5% de salud, el 16% de pensión y 1,044 de ARL</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r w:rsidDel="00000000" w:rsidR="00000000" w:rsidRPr="00000000">
                              <w:rPr>
                                <w:rFonts w:ascii="Arial" w:cs="Arial" w:eastAsia="Arial" w:hAnsi="Arial"/>
                                <w:b w:val="0"/>
                                <w:i w:val="0"/>
                                <w:smallCaps w:val="0"/>
                                <w:strike w:val="0"/>
                                <w:color w:val="000000"/>
                                <w:sz w:val="20"/>
                                <w:highlight w:val="white"/>
                                <w:vertAlign w:val="baseline"/>
                              </w:rPr>
                              <w:t xml:space="preserve">Cotización seguridad social= ((Tarifa potencial + imprevistos) *40%) * (12.5%+16%+1.044%)</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r w:rsidDel="00000000" w:rsidR="00000000" w:rsidRPr="00000000">
                              <w:rPr>
                                <w:rFonts w:ascii="Arial" w:cs="Arial" w:eastAsia="Arial" w:hAnsi="Arial"/>
                                <w:b w:val="0"/>
                                <w:i w:val="0"/>
                                <w:smallCaps w:val="0"/>
                                <w:strike w:val="0"/>
                                <w:color w:val="000000"/>
                                <w:sz w:val="20"/>
                                <w:highlight w:val="white"/>
                                <w:vertAlign w:val="baseline"/>
                              </w:rPr>
                              <w:t xml:space="preserve"> Cotización seguridad social   = (4.488.000*40%) * 29,544%</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r w:rsidDel="00000000" w:rsidR="00000000" w:rsidRPr="00000000">
                              <w:rPr>
                                <w:rFonts w:ascii="Arial" w:cs="Arial" w:eastAsia="Arial" w:hAnsi="Arial"/>
                                <w:b w:val="0"/>
                                <w:i w:val="0"/>
                                <w:smallCaps w:val="0"/>
                                <w:strike w:val="0"/>
                                <w:color w:val="000000"/>
                                <w:sz w:val="20"/>
                                <w:highlight w:val="white"/>
                                <w:vertAlign w:val="baseline"/>
                              </w:rPr>
                              <w:t xml:space="preserve">             530.374                      = 1.795.200 * 29,544%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248920</wp:posOffset>
                </wp:positionV>
                <wp:extent cx="6394450" cy="1531620"/>
                <wp:effectExtent b="0" l="0" r="0" t="0"/>
                <wp:wrapSquare wrapText="bothSides" distB="45720" distT="45720" distL="114300" distR="114300"/>
                <wp:docPr id="5" name="image5.png"/>
                <a:graphic>
                  <a:graphicData uri="http://schemas.openxmlformats.org/drawingml/2006/picture">
                    <pic:pic>
                      <pic:nvPicPr>
                        <pic:cNvPr id="0" name="image5.png"/>
                        <pic:cNvPicPr preferRelativeResize="0"/>
                      </pic:nvPicPr>
                      <pic:blipFill>
                        <a:blip r:embed="rId33"/>
                        <a:srcRect/>
                        <a:stretch>
                          <a:fillRect/>
                        </a:stretch>
                      </pic:blipFill>
                      <pic:spPr>
                        <a:xfrm>
                          <a:off x="0" y="0"/>
                          <a:ext cx="6394450" cy="1531620"/>
                        </a:xfrm>
                        <a:prstGeom prst="rect"/>
                        <a:ln/>
                      </pic:spPr>
                    </pic:pic>
                  </a:graphicData>
                </a:graphic>
              </wp:anchor>
            </w:drawing>
          </mc:Fallback>
        </mc:AlternateContent>
      </w:r>
    </w:p>
    <w:p w:rsidR="00000000" w:rsidDel="00000000" w:rsidP="00000000" w:rsidRDefault="00000000" w:rsidRPr="00000000" w14:paraId="00000195">
      <w:pPr>
        <w:rPr/>
      </w:pPr>
      <w:r w:rsidDel="00000000" w:rsidR="00000000" w:rsidRPr="00000000">
        <w:rPr>
          <w:b w:val="1"/>
          <w:rtl w:val="0"/>
        </w:rPr>
        <w:t xml:space="preserve"> </w:t>
      </w:r>
      <w:r w:rsidDel="00000000" w:rsidR="00000000" w:rsidRPr="00000000">
        <w:rPr>
          <w:rtl w:val="0"/>
        </w:rPr>
        <w:t xml:space="preserve">De esta manera, se debe observar el siguiente ejemplo de cómo se puede llegar a calcular la tarifa que se desea (ver tabla 4):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commentRangeStart w:id="25"/>
      <w:r w:rsidDel="00000000" w:rsidR="00000000" w:rsidRPr="00000000">
        <w:rPr>
          <w:b w:val="1"/>
          <w:rtl w:val="0"/>
        </w:rPr>
        <w:t xml:space="preserve">Tabla 4</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Ejemplo para calcular la tarifa deseada</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11"/>
        <w:tblW w:w="9962.0" w:type="dxa"/>
        <w:jc w:val="left"/>
        <w:tblInd w:w="0.0" w:type="dxa"/>
        <w:tblBorders>
          <w:top w:color="e5b9b7" w:space="0" w:sz="4" w:val="single"/>
          <w:left w:color="e5b9b7" w:space="0" w:sz="4" w:val="single"/>
          <w:bottom w:color="e5b9b7" w:space="0" w:sz="4" w:val="single"/>
          <w:right w:color="e5b9b7" w:space="0" w:sz="4" w:val="single"/>
          <w:insideH w:color="e5b9b7" w:space="0" w:sz="4" w:val="single"/>
          <w:insideV w:color="e5b9b7" w:space="0" w:sz="4" w:val="single"/>
        </w:tblBorders>
        <w:tblLayout w:type="fixed"/>
        <w:tblLook w:val="0400"/>
      </w:tblPr>
      <w:tblGrid>
        <w:gridCol w:w="4106"/>
        <w:gridCol w:w="1701"/>
        <w:gridCol w:w="1810"/>
        <w:gridCol w:w="2345"/>
        <w:tblGridChange w:id="0">
          <w:tblGrid>
            <w:gridCol w:w="4106"/>
            <w:gridCol w:w="1701"/>
            <w:gridCol w:w="1810"/>
            <w:gridCol w:w="2345"/>
          </w:tblGrid>
        </w:tblGridChange>
      </w:tblGrid>
      <w:tr>
        <w:trPr>
          <w:cantSplit w:val="0"/>
          <w:tblHeader w:val="0"/>
        </w:trPr>
        <w:tc>
          <w:tcPr/>
          <w:p w:rsidR="00000000" w:rsidDel="00000000" w:rsidP="00000000" w:rsidRDefault="00000000" w:rsidRPr="00000000" w14:paraId="0000019A">
            <w:pPr>
              <w:rPr/>
            </w:pPr>
            <w:r w:rsidDel="00000000" w:rsidR="00000000" w:rsidRPr="00000000">
              <w:rPr>
                <w:rtl w:val="0"/>
              </w:rPr>
              <w:t xml:space="preserve">Tarifa deseada</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¿Cuánto cobrar como guía para lograr sus metas económicas?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c>
        <w:tc>
          <w:tcPr/>
          <w:p w:rsidR="00000000" w:rsidDel="00000000" w:rsidP="00000000" w:rsidRDefault="00000000" w:rsidRPr="00000000" w14:paraId="0000019F">
            <w:pPr>
              <w:rPr/>
            </w:pPr>
            <w:r w:rsidDel="00000000" w:rsidR="00000000" w:rsidRPr="00000000">
              <w:rPr>
                <w:rtl w:val="0"/>
              </w:rPr>
              <w:t xml:space="preserve">Mensualmente</w:t>
            </w:r>
          </w:p>
        </w:tc>
        <w:tc>
          <w:tcPr/>
          <w:p w:rsidR="00000000" w:rsidDel="00000000" w:rsidP="00000000" w:rsidRDefault="00000000" w:rsidRPr="00000000" w14:paraId="000001A0">
            <w:pPr>
              <w:rPr/>
            </w:pPr>
            <w:r w:rsidDel="00000000" w:rsidR="00000000" w:rsidRPr="00000000">
              <w:rPr>
                <w:rtl w:val="0"/>
              </w:rPr>
              <w:t xml:space="preserve">Semanalmente </w:t>
            </w:r>
          </w:p>
          <w:p w:rsidR="00000000" w:rsidDel="00000000" w:rsidP="00000000" w:rsidRDefault="00000000" w:rsidRPr="00000000" w14:paraId="000001A1">
            <w:pPr>
              <w:rPr/>
            </w:pPr>
            <w:r w:rsidDel="00000000" w:rsidR="00000000" w:rsidRPr="00000000">
              <w:rPr>
                <w:rtl w:val="0"/>
              </w:rPr>
              <w:t xml:space="preserve">(valor mensual / 4)</w:t>
            </w:r>
          </w:p>
        </w:tc>
        <w:tc>
          <w:tcPr/>
          <w:p w:rsidR="00000000" w:rsidDel="00000000" w:rsidP="00000000" w:rsidRDefault="00000000" w:rsidRPr="00000000" w14:paraId="000001A2">
            <w:pPr>
              <w:rPr/>
            </w:pPr>
            <w:r w:rsidDel="00000000" w:rsidR="00000000" w:rsidRPr="00000000">
              <w:rPr>
                <w:rtl w:val="0"/>
              </w:rPr>
              <w:t xml:space="preserve">Diariamente</w:t>
            </w:r>
          </w:p>
          <w:p w:rsidR="00000000" w:rsidDel="00000000" w:rsidP="00000000" w:rsidRDefault="00000000" w:rsidRPr="00000000" w14:paraId="000001A3">
            <w:pPr>
              <w:rPr/>
            </w:pPr>
            <w:r w:rsidDel="00000000" w:rsidR="00000000" w:rsidRPr="00000000">
              <w:rPr>
                <w:rtl w:val="0"/>
              </w:rPr>
              <w:t xml:space="preserve">(Dividir el valor semanal en el número de días que trabajará en la semana, por ejemplo 5)</w:t>
            </w:r>
          </w:p>
        </w:tc>
      </w:tr>
      <w:tr>
        <w:trPr>
          <w:cantSplit w:val="0"/>
          <w:tblHeader w:val="0"/>
        </w:trPr>
        <w:tc>
          <w:tcPr/>
          <w:p w:rsidR="00000000" w:rsidDel="00000000" w:rsidP="00000000" w:rsidRDefault="00000000" w:rsidRPr="00000000" w14:paraId="000001A4">
            <w:pPr>
              <w:rPr/>
            </w:pPr>
            <w:r w:rsidDel="00000000" w:rsidR="00000000" w:rsidRPr="00000000">
              <w:rPr>
                <w:rtl w:val="0"/>
              </w:rPr>
              <w:t xml:space="preserve">Tarifa potencial +imprevisto+ cotización seguridad social</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(4.080.000+408.000+530.374)</w:t>
            </w:r>
          </w:p>
        </w:tc>
        <w:tc>
          <w:tcPr/>
          <w:p w:rsidR="00000000" w:rsidDel="00000000" w:rsidP="00000000" w:rsidRDefault="00000000" w:rsidRPr="00000000" w14:paraId="000001A7">
            <w:pPr>
              <w:jc w:val="right"/>
              <w:rPr/>
            </w:pPr>
            <w:r w:rsidDel="00000000" w:rsidR="00000000" w:rsidRPr="00000000">
              <w:rPr>
                <w:rtl w:val="0"/>
              </w:rPr>
              <w:t xml:space="preserve"> 5.018.374</w:t>
            </w:r>
          </w:p>
        </w:tc>
        <w:tc>
          <w:tcPr/>
          <w:p w:rsidR="00000000" w:rsidDel="00000000" w:rsidP="00000000" w:rsidRDefault="00000000" w:rsidRPr="00000000" w14:paraId="000001A8">
            <w:pPr>
              <w:jc w:val="right"/>
              <w:rPr/>
            </w:pPr>
            <w:r w:rsidDel="00000000" w:rsidR="00000000" w:rsidRPr="00000000">
              <w:rPr>
                <w:rtl w:val="0"/>
              </w:rPr>
              <w:t xml:space="preserve">1.254.594</w:t>
            </w:r>
          </w:p>
        </w:tc>
        <w:tc>
          <w:tcPr/>
          <w:p w:rsidR="00000000" w:rsidDel="00000000" w:rsidP="00000000" w:rsidRDefault="00000000" w:rsidRPr="00000000" w14:paraId="000001A9">
            <w:pPr>
              <w:jc w:val="right"/>
              <w:rPr/>
            </w:pPr>
            <w:r w:rsidDel="00000000" w:rsidR="00000000" w:rsidRPr="00000000">
              <w:rPr>
                <w:rtl w:val="0"/>
              </w:rPr>
              <w:t xml:space="preserve">250.919</w:t>
            </w:r>
          </w:p>
        </w:tc>
      </w:tr>
    </w:tbl>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ind w:firstLine="720"/>
        <w:rPr/>
      </w:pPr>
      <w:r w:rsidDel="00000000" w:rsidR="00000000" w:rsidRPr="00000000">
        <w:rPr>
          <w:rtl w:val="0"/>
        </w:rPr>
        <w:t xml:space="preserve">Para calcular la utilidad es necesario identificar el margen de contribución, el cual se entiende como aquel monto de dinero que se obtiene para cubrir la totalidad de los costos fijos y cualquier exceso que genere por encima de los costos fijos se considera utilidad (</w:t>
      </w:r>
      <w:r w:rsidDel="00000000" w:rsidR="00000000" w:rsidRPr="00000000">
        <w:rPr>
          <w:highlight w:val="white"/>
          <w:rtl w:val="0"/>
        </w:rPr>
        <w:t xml:space="preserve">Ramírez P., C., López Pacheco, E., &amp; Chaves N., J. 1988).</w:t>
      </w:r>
      <w:r w:rsidDel="00000000" w:rsidR="00000000" w:rsidRPr="00000000">
        <w:rPr>
          <w:rtl w:val="0"/>
        </w:rPr>
      </w:r>
    </w:p>
    <w:p w:rsidR="00000000" w:rsidDel="00000000" w:rsidP="00000000" w:rsidRDefault="00000000" w:rsidRPr="00000000" w14:paraId="000001AD">
      <w:pPr>
        <w:ind w:firstLine="720"/>
        <w:rPr/>
      </w:pPr>
      <w:r w:rsidDel="00000000" w:rsidR="00000000" w:rsidRPr="00000000">
        <w:rPr>
          <w:rtl w:val="0"/>
        </w:rPr>
        <w:t xml:space="preserve">A su vez, se debe tener en cuenta que las utilidades serán la base para el pago de impuestos. Es decir, de acuerdo a los ingresos todo trabajador independiente debe declarar y pagar por sí mismo sus impuestos. En la medida que aumenten los ingresos lo hará de manera proporcional a los impuestos a declarar.</w:t>
      </w:r>
      <w:commentRangeStart w:id="26"/>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rPr>
          <w:b w:val="1"/>
        </w:rPr>
      </w:pPr>
      <w:commentRangeEnd w:id="26"/>
      <w:r w:rsidDel="00000000" w:rsidR="00000000" w:rsidRPr="00000000">
        <w:commentReference w:id="26"/>
      </w:r>
      <w:r w:rsidDel="00000000" w:rsidR="00000000" w:rsidRPr="00000000">
        <w:rPr>
          <w:b w:val="1"/>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147320</wp:posOffset>
                </wp:positionV>
                <wp:extent cx="4089400" cy="1531620"/>
                <wp:effectExtent b="0" l="0" r="0" t="0"/>
                <wp:wrapTopAndBottom distB="45720" distT="45720"/>
                <wp:docPr id="3" name=""/>
                <a:graphic>
                  <a:graphicData uri="http://schemas.microsoft.com/office/word/2010/wordprocessingShape">
                    <wps:wsp>
                      <wps:cNvSpPr/>
                      <wps:cNvPr id="45" name="Shape 45"/>
                      <wps:spPr>
                        <a:xfrm>
                          <a:off x="3364800" y="3077690"/>
                          <a:ext cx="3962400" cy="140462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t xml:space="preserve">Tarifa deseada – Σ</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highlight w:val="white"/>
                                <w:vertAlign w:val="baseline"/>
                              </w:rPr>
                              <w:t xml:space="preserve">costos y gastos variables = margen contribución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r w:rsidDel="00000000" w:rsidR="00000000" w:rsidRPr="00000000">
                              <w:rPr>
                                <w:rFonts w:ascii="Arial" w:cs="Arial" w:eastAsia="Arial" w:hAnsi="Arial"/>
                                <w:b w:val="0"/>
                                <w:i w:val="0"/>
                                <w:smallCaps w:val="0"/>
                                <w:strike w:val="0"/>
                                <w:color w:val="000000"/>
                                <w:sz w:val="20"/>
                                <w:highlight w:val="white"/>
                                <w:vertAlign w:val="baseline"/>
                              </w:rPr>
                              <w:t xml:space="preserve">5.018.374       -                 </w:t>
                            </w:r>
                            <w:r w:rsidDel="00000000" w:rsidR="00000000" w:rsidRPr="00000000">
                              <w:rPr>
                                <w:rFonts w:ascii="Arial" w:cs="Arial" w:eastAsia="Arial" w:hAnsi="Arial"/>
                                <w:b w:val="0"/>
                                <w:i w:val="0"/>
                                <w:smallCaps w:val="0"/>
                                <w:strike w:val="0"/>
                                <w:color w:val="000000"/>
                                <w:sz w:val="20"/>
                                <w:vertAlign w:val="baseline"/>
                              </w:rPr>
                              <w:t xml:space="preserve">2.025.000               </w:t>
                            </w:r>
                            <w:r w:rsidDel="00000000" w:rsidR="00000000" w:rsidRPr="00000000">
                              <w:rPr>
                                <w:rFonts w:ascii="Arial" w:cs="Arial" w:eastAsia="Arial" w:hAnsi="Arial"/>
                                <w:b w:val="0"/>
                                <w:i w:val="0"/>
                                <w:smallCaps w:val="0"/>
                                <w:strike w:val="0"/>
                                <w:color w:val="000000"/>
                                <w:sz w:val="20"/>
                                <w:highlight w:val="white"/>
                                <w:vertAlign w:val="baseline"/>
                              </w:rPr>
                              <w:t xml:space="preserve">=    2.993.374</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r w:rsidDel="00000000" w:rsidR="00000000" w:rsidRPr="00000000">
                              <w:rPr>
                                <w:rFonts w:ascii="Arial" w:cs="Arial" w:eastAsia="Arial" w:hAnsi="Arial"/>
                                <w:b w:val="0"/>
                                <w:i w:val="0"/>
                                <w:smallCaps w:val="0"/>
                                <w:strike w:val="0"/>
                                <w:color w:val="000000"/>
                                <w:sz w:val="20"/>
                                <w:highlight w:val="white"/>
                                <w:vertAlign w:val="baseline"/>
                              </w:rPr>
                              <w:t xml:space="preserve">Margen de contribución –costos y gastos fijos= Utilidad liquida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r w:rsidDel="00000000" w:rsidR="00000000" w:rsidRPr="00000000">
                              <w:rPr>
                                <w:rFonts w:ascii="Arial" w:cs="Arial" w:eastAsia="Arial" w:hAnsi="Arial"/>
                                <w:b w:val="0"/>
                                <w:i w:val="0"/>
                                <w:smallCaps w:val="0"/>
                                <w:strike w:val="0"/>
                                <w:color w:val="000000"/>
                                <w:sz w:val="20"/>
                                <w:highlight w:val="white"/>
                                <w:vertAlign w:val="baseline"/>
                              </w:rPr>
                              <w:t xml:space="preserve">         2.993.374             - </w:t>
                            </w:r>
                            <w:r w:rsidDel="00000000" w:rsidR="00000000" w:rsidRPr="00000000">
                              <w:rPr>
                                <w:rFonts w:ascii="Arial" w:cs="Arial" w:eastAsia="Arial" w:hAnsi="Arial"/>
                                <w:b w:val="0"/>
                                <w:i w:val="0"/>
                                <w:smallCaps w:val="0"/>
                                <w:strike w:val="0"/>
                                <w:color w:val="000000"/>
                                <w:sz w:val="20"/>
                                <w:vertAlign w:val="baseline"/>
                              </w:rPr>
                              <w:t xml:space="preserve">          1.375.000          =   1618374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147320</wp:posOffset>
                </wp:positionV>
                <wp:extent cx="4089400" cy="1531620"/>
                <wp:effectExtent b="0" l="0" r="0" t="0"/>
                <wp:wrapTopAndBottom distB="45720" distT="45720"/>
                <wp:docPr id="3" name="image3.png"/>
                <a:graphic>
                  <a:graphicData uri="http://schemas.openxmlformats.org/drawingml/2006/picture">
                    <pic:pic>
                      <pic:nvPicPr>
                        <pic:cNvPr id="0" name="image3.png"/>
                        <pic:cNvPicPr preferRelativeResize="0"/>
                      </pic:nvPicPr>
                      <pic:blipFill>
                        <a:blip r:embed="rId34"/>
                        <a:srcRect/>
                        <a:stretch>
                          <a:fillRect/>
                        </a:stretch>
                      </pic:blipFill>
                      <pic:spPr>
                        <a:xfrm>
                          <a:off x="0" y="0"/>
                          <a:ext cx="4089400" cy="153162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248285</wp:posOffset>
            </wp:positionH>
            <wp:positionV relativeFrom="paragraph">
              <wp:posOffset>361798</wp:posOffset>
            </wp:positionV>
            <wp:extent cx="1603375" cy="1069340"/>
            <wp:effectExtent b="0" l="0" r="0" t="0"/>
            <wp:wrapSquare wrapText="bothSides" distB="0" distT="0" distL="114300" distR="114300"/>
            <wp:docPr id="22" name="image21.jpg"/>
            <a:graphic>
              <a:graphicData uri="http://schemas.openxmlformats.org/drawingml/2006/picture">
                <pic:pic>
                  <pic:nvPicPr>
                    <pic:cNvPr id="0" name="image21.jpg"/>
                    <pic:cNvPicPr preferRelativeResize="0"/>
                  </pic:nvPicPr>
                  <pic:blipFill>
                    <a:blip r:embed="rId35"/>
                    <a:srcRect b="0" l="0" r="0" t="0"/>
                    <a:stretch>
                      <a:fillRect/>
                    </a:stretch>
                  </pic:blipFill>
                  <pic:spPr>
                    <a:xfrm>
                      <a:off x="0" y="0"/>
                      <a:ext cx="1603375" cy="1069340"/>
                    </a:xfrm>
                    <a:prstGeom prst="rect"/>
                    <a:ln/>
                  </pic:spPr>
                </pic:pic>
              </a:graphicData>
            </a:graphic>
          </wp:anchor>
        </w:drawing>
      </w:r>
    </w:p>
    <w:p w:rsidR="00000000" w:rsidDel="00000000" w:rsidP="00000000" w:rsidRDefault="00000000" w:rsidRPr="00000000" w14:paraId="000001AF">
      <w:pPr>
        <w:ind w:firstLine="720"/>
        <w:rPr/>
      </w:pPr>
      <w:r w:rsidDel="00000000" w:rsidR="00000000" w:rsidRPr="00000000">
        <w:rPr>
          <w:rtl w:val="0"/>
        </w:rPr>
        <w:t xml:space="preserve">Otro análisis que se debe hacer a la tarifa es el punto de equilibrio. Toda empresa del sector turístico desde un alojamiento, agencia o un guía de turismo debe saber perfectamente a qué tipos de clientes, el mercado turístico y el punto de equilibrio, es decir cuando se consigue cubrir costes y a partir de este las empresas comienzan a obtener beneficios. (</w:t>
      </w:r>
      <w:r w:rsidDel="00000000" w:rsidR="00000000" w:rsidRPr="00000000">
        <w:rPr>
          <w:highlight w:val="white"/>
          <w:rtl w:val="0"/>
        </w:rPr>
        <w:t xml:space="preserve">Ramírez P., C., López Pacheco, E., &amp; Chaves N., J. 1988).</w:t>
      </w:r>
      <w:r w:rsidDel="00000000" w:rsidR="00000000" w:rsidRPr="00000000">
        <w:rPr>
          <w:rtl w:val="0"/>
        </w:rPr>
        <w:t xml:space="preserve"> Para ello se necesita una experiencia en el mercado para poder identificar los siguientes datos (ver figura 5):</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b w:val="1"/>
        </w:rPr>
      </w:pPr>
      <w:bookmarkStart w:colFirst="0" w:colLast="0" w:name="_1ci93xb" w:id="23"/>
      <w:bookmarkEnd w:id="23"/>
      <w:r w:rsidDel="00000000" w:rsidR="00000000" w:rsidRPr="00000000">
        <w:rPr>
          <w:b w:val="1"/>
          <w:rtl w:val="0"/>
        </w:rPr>
        <w:t xml:space="preserve">Figura 5</w:t>
      </w:r>
    </w:p>
    <w:p w:rsidR="00000000" w:rsidDel="00000000" w:rsidP="00000000" w:rsidRDefault="00000000" w:rsidRPr="00000000" w14:paraId="000001B2">
      <w:pPr>
        <w:rPr/>
      </w:pPr>
      <w:r w:rsidDel="00000000" w:rsidR="00000000" w:rsidRPr="00000000">
        <w:rPr>
          <w:rtl w:val="0"/>
        </w:rPr>
        <w:t xml:space="preserve">Datos necesarios para calcular el punto de equilibrio</w:t>
      </w:r>
    </w:p>
    <w:p w:rsidR="00000000" w:rsidDel="00000000" w:rsidP="00000000" w:rsidRDefault="00000000" w:rsidRPr="00000000" w14:paraId="000001B3">
      <w:pPr>
        <w:jc w:val="center"/>
        <w:rPr/>
      </w:pPr>
      <w:r w:rsidDel="00000000" w:rsidR="00000000" w:rsidRPr="00000000">
        <w:rPr>
          <w:rtl w:val="0"/>
        </w:rPr>
      </w:r>
    </w:p>
    <w:p w:rsidR="00000000" w:rsidDel="00000000" w:rsidP="00000000" w:rsidRDefault="00000000" w:rsidRPr="00000000" w14:paraId="000001B4">
      <w:pPr>
        <w:rPr/>
      </w:pPr>
      <w:r w:rsidDel="00000000" w:rsidR="00000000" w:rsidRPr="00000000">
        <w:rPr/>
        <mc:AlternateContent>
          <mc:Choice Requires="wpg">
            <w:drawing>
              <wp:inline distB="0" distT="0" distL="0" distR="0">
                <wp:extent cx="6562725" cy="504825"/>
                <wp:effectExtent b="0" l="0" r="0" t="0"/>
                <wp:docPr id="2" name=""/>
                <a:graphic>
                  <a:graphicData uri="http://schemas.microsoft.com/office/word/2010/wordprocessingGroup">
                    <wpg:wgp>
                      <wpg:cNvGrpSpPr/>
                      <wpg:grpSpPr>
                        <a:xfrm>
                          <a:off x="2064638" y="3527588"/>
                          <a:ext cx="6562725" cy="504825"/>
                          <a:chOff x="2064638" y="3527588"/>
                          <a:chExt cx="6562725" cy="504825"/>
                        </a:xfrm>
                      </wpg:grpSpPr>
                      <wpg:grpSp>
                        <wpg:cNvGrpSpPr/>
                        <wpg:grpSpPr>
                          <a:xfrm>
                            <a:off x="2064638" y="3527588"/>
                            <a:ext cx="6562725" cy="504825"/>
                            <a:chOff x="2064638" y="3527588"/>
                            <a:chExt cx="6562725" cy="504825"/>
                          </a:xfrm>
                        </wpg:grpSpPr>
                        <wps:wsp>
                          <wps:cNvSpPr/>
                          <wps:cNvPr id="3" name="Shape 3"/>
                          <wps:spPr>
                            <a:xfrm>
                              <a:off x="2064638" y="3527588"/>
                              <a:ext cx="6562725" cy="50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64638" y="3527588"/>
                              <a:ext cx="6562725" cy="504825"/>
                              <a:chOff x="2064638" y="3527588"/>
                              <a:chExt cx="6562725" cy="504825"/>
                            </a:xfrm>
                          </wpg:grpSpPr>
                          <wps:wsp>
                            <wps:cNvSpPr/>
                            <wps:cNvPr id="28" name="Shape 28"/>
                            <wps:spPr>
                              <a:xfrm>
                                <a:off x="2064638" y="3527588"/>
                                <a:ext cx="6562725" cy="50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64638" y="3527588"/>
                                <a:ext cx="6562725" cy="504825"/>
                                <a:chOff x="2064638" y="3527588"/>
                                <a:chExt cx="6562725" cy="504825"/>
                              </a:xfrm>
                            </wpg:grpSpPr>
                            <wps:wsp>
                              <wps:cNvSpPr/>
                              <wps:cNvPr id="30" name="Shape 30"/>
                              <wps:spPr>
                                <a:xfrm>
                                  <a:off x="2064638" y="3527588"/>
                                  <a:ext cx="6562725" cy="50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64638" y="3527588"/>
                                  <a:ext cx="6562725" cy="504825"/>
                                  <a:chOff x="0" y="0"/>
                                  <a:chExt cx="6562725" cy="504825"/>
                                </a:xfrm>
                              </wpg:grpSpPr>
                              <wps:wsp>
                                <wps:cNvSpPr/>
                                <wps:cNvPr id="32" name="Shape 32"/>
                                <wps:spPr>
                                  <a:xfrm>
                                    <a:off x="0" y="0"/>
                                    <a:ext cx="6562725" cy="50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62725" cy="504825"/>
                                    <a:chOff x="0" y="0"/>
                                    <a:chExt cx="6562725" cy="504825"/>
                                  </a:xfrm>
                                </wpg:grpSpPr>
                                <wps:wsp>
                                  <wps:cNvSpPr/>
                                  <wps:cNvPr id="34" name="Shape 34"/>
                                  <wps:spPr>
                                    <a:xfrm>
                                      <a:off x="0" y="0"/>
                                      <a:ext cx="6562725" cy="50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5768" y="0"/>
                                      <a:ext cx="1723997" cy="504825"/>
                                    </a:xfrm>
                                    <a:prstGeom prst="roundRect">
                                      <a:avLst>
                                        <a:gd fmla="val 10000" name="adj"/>
                                      </a:avLst>
                                    </a:prstGeom>
                                    <a:solidFill>
                                      <a:schemeClr val="lt1"/>
                                    </a:solidFill>
                                    <a:ln cap="flat" cmpd="sng" w="25400">
                                      <a:solidFill>
                                        <a:srgbClr val="DF873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0554" y="14786"/>
                                      <a:ext cx="1694425" cy="4752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Σ Costos  y gastos fijos </w:t>
                                        </w:r>
                                      </w:p>
                                    </w:txbxContent>
                                  </wps:txbx>
                                  <wps:bodyPr anchorCtr="0" anchor="ctr" bIns="38100" lIns="38100" spcFirstLastPara="1" rIns="38100" wrap="square" tIns="38100">
                                    <a:noAutofit/>
                                  </wps:bodyPr>
                                </wps:wsp>
                                <wps:wsp>
                                  <wps:cNvSpPr/>
                                  <wps:cNvPr id="37" name="Shape 37"/>
                                  <wps:spPr>
                                    <a:xfrm>
                                      <a:off x="1902164" y="38636"/>
                                      <a:ext cx="365487" cy="427551"/>
                                    </a:xfrm>
                                    <a:prstGeom prst="rightArrow">
                                      <a:avLst>
                                        <a:gd fmla="val 60000" name="adj1"/>
                                        <a:gd fmla="val 50000" name="adj2"/>
                                      </a:avLst>
                                    </a:prstGeom>
                                    <a:solidFill>
                                      <a:srgbClr val="FAC8A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902164" y="124146"/>
                                      <a:ext cx="255841" cy="25653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39" name="Shape 39"/>
                                  <wps:spPr>
                                    <a:xfrm>
                                      <a:off x="2419363" y="0"/>
                                      <a:ext cx="1723997" cy="504825"/>
                                    </a:xfrm>
                                    <a:prstGeom prst="roundRect">
                                      <a:avLst>
                                        <a:gd fmla="val 10000" name="adj"/>
                                      </a:avLst>
                                    </a:prstGeom>
                                    <a:solidFill>
                                      <a:schemeClr val="lt1"/>
                                    </a:solidFill>
                                    <a:ln cap="flat" cmpd="sng" w="25400">
                                      <a:solidFill>
                                        <a:srgbClr val="DF873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2434149" y="14786"/>
                                      <a:ext cx="1694425" cy="4752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Tarifa para cada servicio</w:t>
                                        </w:r>
                                      </w:p>
                                    </w:txbxContent>
                                  </wps:txbx>
                                  <wps:bodyPr anchorCtr="0" anchor="ctr" bIns="38100" lIns="38100" spcFirstLastPara="1" rIns="38100" wrap="square" tIns="38100">
                                    <a:noAutofit/>
                                  </wps:bodyPr>
                                </wps:wsp>
                                <wps:wsp>
                                  <wps:cNvSpPr/>
                                  <wps:cNvPr id="41" name="Shape 41"/>
                                  <wps:spPr>
                                    <a:xfrm>
                                      <a:off x="4315760" y="38636"/>
                                      <a:ext cx="365487" cy="427551"/>
                                    </a:xfrm>
                                    <a:prstGeom prst="rightArrow">
                                      <a:avLst>
                                        <a:gd fmla="val 60000" name="adj1"/>
                                        <a:gd fmla="val 50000" name="adj2"/>
                                      </a:avLst>
                                    </a:prstGeom>
                                    <a:solidFill>
                                      <a:srgbClr val="FAC8A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315760" y="124146"/>
                                      <a:ext cx="255841" cy="25653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43" name="Shape 43"/>
                                  <wps:spPr>
                                    <a:xfrm>
                                      <a:off x="4832959" y="0"/>
                                      <a:ext cx="1723997" cy="504825"/>
                                    </a:xfrm>
                                    <a:prstGeom prst="roundRect">
                                      <a:avLst>
                                        <a:gd fmla="val 10000" name="adj"/>
                                      </a:avLst>
                                    </a:prstGeom>
                                    <a:solidFill>
                                      <a:schemeClr val="lt1"/>
                                    </a:solidFill>
                                    <a:ln cap="flat" cmpd="sng" w="25400">
                                      <a:solidFill>
                                        <a:srgbClr val="DF873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847745" y="14786"/>
                                      <a:ext cx="1694425" cy="4752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Costos variables en cada servicio guiado </w:t>
                                        </w:r>
                                      </w:p>
                                    </w:txbxContent>
                                  </wps:txbx>
                                  <wps:bodyPr anchorCtr="0" anchor="ctr" bIns="38100" lIns="38100" spcFirstLastPara="1" rIns="38100" wrap="square" tIns="38100">
                                    <a:noAutofit/>
                                  </wps:bodyPr>
                                </wps:wsp>
                              </wpg:grpSp>
                            </wpg:grpSp>
                          </wpg:grpSp>
                        </wpg:grpSp>
                      </wpg:grpSp>
                    </wpg:wgp>
                  </a:graphicData>
                </a:graphic>
              </wp:inline>
            </w:drawing>
          </mc:Choice>
          <mc:Fallback>
            <w:drawing>
              <wp:inline distB="0" distT="0" distL="0" distR="0">
                <wp:extent cx="6562725" cy="504825"/>
                <wp:effectExtent b="0" l="0" r="0" t="0"/>
                <wp:docPr id="2" name="image2.png"/>
                <a:graphic>
                  <a:graphicData uri="http://schemas.openxmlformats.org/drawingml/2006/picture">
                    <pic:pic>
                      <pic:nvPicPr>
                        <pic:cNvPr id="0" name="image2.png"/>
                        <pic:cNvPicPr preferRelativeResize="0"/>
                      </pic:nvPicPr>
                      <pic:blipFill>
                        <a:blip r:embed="rId36"/>
                        <a:srcRect/>
                        <a:stretch>
                          <a:fillRect/>
                        </a:stretch>
                      </pic:blipFill>
                      <pic:spPr>
                        <a:xfrm>
                          <a:off x="0" y="0"/>
                          <a:ext cx="6562725" cy="504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shd w:fill="efefef" w:val="clea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147320</wp:posOffset>
                </wp:positionV>
                <wp:extent cx="6677025" cy="659751"/>
                <wp:effectExtent b="0" l="0" r="0" t="0"/>
                <wp:wrapTopAndBottom distB="45720" distT="45720"/>
                <wp:docPr id="11" name=""/>
                <a:graphic>
                  <a:graphicData uri="http://schemas.microsoft.com/office/word/2010/wordprocessingShape">
                    <wps:wsp>
                      <wps:cNvSpPr/>
                      <wps:cNvPr id="53" name="Shape 53"/>
                      <wps:spPr>
                        <a:xfrm>
                          <a:off x="2069400" y="3524550"/>
                          <a:ext cx="6553200" cy="51090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La fórmula que se aplica para hallar el punto de equilibrio es el siguiente: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PE= </w:t>
                            </w:r>
                            <w:r w:rsidDel="00000000" w:rsidR="00000000" w:rsidRPr="00000000">
                              <w:rPr>
                                <w:rFonts w:ascii="Arial" w:cs="Arial" w:eastAsia="Arial" w:hAnsi="Arial"/>
                                <w:b w:val="0"/>
                                <w:i w:val="0"/>
                                <w:smallCaps w:val="0"/>
                                <w:strike w:val="0"/>
                                <w:color w:val="000000"/>
                                <w:sz w:val="20"/>
                                <w:highlight w:val="white"/>
                                <w:vertAlign w:val="baseline"/>
                              </w:rPr>
                              <w:t xml:space="preserve">Σ</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highlight w:val="white"/>
                                <w:vertAlign w:val="baseline"/>
                              </w:rPr>
                              <w:t xml:space="preserve">costos y gastos fijos</w:t>
                            </w:r>
                            <w:r w:rsidDel="00000000" w:rsidR="00000000" w:rsidRPr="00000000">
                              <w:rPr>
                                <w:rFonts w:ascii="Arial" w:cs="Arial" w:eastAsia="Arial" w:hAnsi="Arial"/>
                                <w:b w:val="0"/>
                                <w:i w:val="0"/>
                                <w:smallCaps w:val="0"/>
                                <w:strike w:val="0"/>
                                <w:color w:val="000000"/>
                                <w:sz w:val="20"/>
                                <w:vertAlign w:val="baseline"/>
                              </w:rPr>
                              <w:t xml:space="preserve"> / Tarifa deseada por cada servicio - (De cada servicio costos y gastos variables)</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147320</wp:posOffset>
                </wp:positionV>
                <wp:extent cx="6677025" cy="659751"/>
                <wp:effectExtent b="0" l="0" r="0" t="0"/>
                <wp:wrapTopAndBottom distB="45720" distT="45720"/>
                <wp:docPr id="11" name="image13.png"/>
                <a:graphic>
                  <a:graphicData uri="http://schemas.openxmlformats.org/drawingml/2006/picture">
                    <pic:pic>
                      <pic:nvPicPr>
                        <pic:cNvPr id="0" name="image13.png"/>
                        <pic:cNvPicPr preferRelativeResize="0"/>
                      </pic:nvPicPr>
                      <pic:blipFill>
                        <a:blip r:embed="rId37"/>
                        <a:srcRect/>
                        <a:stretch>
                          <a:fillRect/>
                        </a:stretch>
                      </pic:blipFill>
                      <pic:spPr>
                        <a:xfrm>
                          <a:off x="0" y="0"/>
                          <a:ext cx="6677025" cy="659751"/>
                        </a:xfrm>
                        <a:prstGeom prst="rect"/>
                        <a:ln/>
                      </pic:spPr>
                    </pic:pic>
                  </a:graphicData>
                </a:graphic>
              </wp:anchor>
            </w:drawing>
          </mc:Fallback>
        </mc:AlternateConten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     </w:t>
      </w:r>
      <w:commentRangeStart w:id="27"/>
      <w:r w:rsidDel="00000000" w:rsidR="00000000" w:rsidRPr="00000000">
        <w:rPr/>
        <mc:AlternateContent>
          <mc:Choice Requires="wpg">
            <w:drawing>
              <wp:inline distB="114300" distT="114300" distL="114300" distR="114300">
                <wp:extent cx="6590348" cy="1214976"/>
                <wp:effectExtent b="0" l="0" r="0" t="0"/>
                <wp:docPr id="13" name=""/>
                <a:graphic>
                  <a:graphicData uri="http://schemas.microsoft.com/office/word/2010/wordprocessingShape">
                    <wps:wsp>
                      <wps:cNvSpPr/>
                      <wps:cNvPr id="55" name="Shape 55"/>
                      <wps:spPr>
                        <a:xfrm>
                          <a:off x="2868450" y="3337950"/>
                          <a:ext cx="4955100" cy="88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Finalmente existen alternativas de cómo hacer una adecuada gestión del dinero, lo que permite proyectar gastos y demandas, por ello se puede ingresar al Manual del alumno educación financiera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https://www.ilo.org/wcmsp5/groups/public/---ed_emp/documents/instructionalmaterial/wcms_734537.pdf</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6590348" cy="1214976"/>
                <wp:effectExtent b="0" l="0" r="0" t="0"/>
                <wp:docPr id="13" name="image15.png"/>
                <a:graphic>
                  <a:graphicData uri="http://schemas.openxmlformats.org/drawingml/2006/picture">
                    <pic:pic>
                      <pic:nvPicPr>
                        <pic:cNvPr id="0" name="image15.png"/>
                        <pic:cNvPicPr preferRelativeResize="0"/>
                      </pic:nvPicPr>
                      <pic:blipFill>
                        <a:blip r:embed="rId38"/>
                        <a:srcRect/>
                        <a:stretch>
                          <a:fillRect/>
                        </a:stretch>
                      </pic:blipFill>
                      <pic:spPr>
                        <a:xfrm>
                          <a:off x="0" y="0"/>
                          <a:ext cx="6590348" cy="1214976"/>
                        </a:xfrm>
                        <a:prstGeom prst="rect"/>
                        <a:ln/>
                      </pic:spPr>
                    </pic:pic>
                  </a:graphicData>
                </a:graphic>
              </wp:inline>
            </w:drawing>
          </mc:Fallback>
        </mc:AlternateConten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numPr>
          <w:ilvl w:val="1"/>
          <w:numId w:val="8"/>
        </w:numPr>
        <w:pBdr>
          <w:top w:space="0" w:sz="0" w:val="nil"/>
          <w:left w:space="0" w:sz="0" w:val="nil"/>
          <w:bottom w:space="0" w:sz="0" w:val="nil"/>
          <w:right w:space="0" w:sz="0" w:val="nil"/>
          <w:between w:space="0" w:sz="0" w:val="nil"/>
        </w:pBdr>
        <w:ind w:left="1023" w:hanging="450"/>
        <w:rPr>
          <w:color w:val="202124"/>
          <w:highlight w:val="white"/>
        </w:rPr>
      </w:pPr>
      <w:r w:rsidDel="00000000" w:rsidR="00000000" w:rsidRPr="00000000">
        <w:rPr>
          <w:color w:val="202124"/>
          <w:highlight w:val="white"/>
          <w:rtl w:val="0"/>
        </w:rPr>
        <w:t xml:space="preserve">Criterios de planeación estratégica en el guionaje</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Desde la planeación estratégica del guía como empresa unipersonal para mantenerse en el mercado se debe tener en cuenta características del servicio como: </w:t>
      </w:r>
    </w:p>
    <w:p w:rsidR="00000000" w:rsidDel="00000000" w:rsidP="00000000" w:rsidRDefault="00000000" w:rsidRPr="00000000" w14:paraId="000001C2">
      <w:pPr>
        <w:numPr>
          <w:ilvl w:val="0"/>
          <w:numId w:val="13"/>
        </w:numPr>
        <w:ind w:left="720" w:hanging="360"/>
        <w:rPr/>
      </w:pPr>
      <w:r w:rsidDel="00000000" w:rsidR="00000000" w:rsidRPr="00000000">
        <w:rPr>
          <w:rtl w:val="0"/>
        </w:rPr>
        <w:t xml:space="preserve">     </w:t>
      </w:r>
      <w:commentRangeStart w:id="28"/>
      <w:r w:rsidDel="00000000" w:rsidR="00000000" w:rsidRPr="00000000">
        <w:rPr>
          <w:rtl w:val="0"/>
        </w:rPr>
        <w:t xml:space="preserve">Ciclo de vida. </w:t>
      </w:r>
    </w:p>
    <w:p w:rsidR="00000000" w:rsidDel="00000000" w:rsidP="00000000" w:rsidRDefault="00000000" w:rsidRPr="00000000" w14:paraId="000001C3">
      <w:pPr>
        <w:numPr>
          <w:ilvl w:val="0"/>
          <w:numId w:val="13"/>
        </w:numPr>
        <w:ind w:left="720" w:hanging="360"/>
        <w:rPr/>
      </w:pPr>
      <w:r w:rsidDel="00000000" w:rsidR="00000000" w:rsidRPr="00000000">
        <w:rPr>
          <w:rtl w:val="0"/>
        </w:rPr>
        <w:t xml:space="preserve">Cobertura.</w:t>
      </w:r>
    </w:p>
    <w:p w:rsidR="00000000" w:rsidDel="00000000" w:rsidP="00000000" w:rsidRDefault="00000000" w:rsidRPr="00000000" w14:paraId="000001C4">
      <w:pPr>
        <w:numPr>
          <w:ilvl w:val="0"/>
          <w:numId w:val="13"/>
        </w:numPr>
        <w:ind w:left="720" w:hanging="360"/>
        <w:rPr/>
      </w:pPr>
      <w:r w:rsidDel="00000000" w:rsidR="00000000" w:rsidRPr="00000000">
        <w:rPr>
          <w:rtl w:val="0"/>
        </w:rPr>
        <w:t xml:space="preserve">Gastos de manutención.</w:t>
      </w:r>
    </w:p>
    <w:p w:rsidR="00000000" w:rsidDel="00000000" w:rsidP="00000000" w:rsidRDefault="00000000" w:rsidRPr="00000000" w14:paraId="000001C5">
      <w:pPr>
        <w:numPr>
          <w:ilvl w:val="0"/>
          <w:numId w:val="13"/>
        </w:numPr>
        <w:ind w:left="720" w:hanging="360"/>
        <w:rPr/>
      </w:pPr>
      <w:r w:rsidDel="00000000" w:rsidR="00000000" w:rsidRPr="00000000">
        <w:rPr>
          <w:rtl w:val="0"/>
        </w:rPr>
        <w:t xml:space="preserve">Comisiones</w:t>
      </w:r>
      <w:commentRangeEnd w:id="28"/>
      <w:r w:rsidDel="00000000" w:rsidR="00000000" w:rsidRPr="00000000">
        <w:commentReference w:id="28"/>
      </w:r>
      <w:r w:rsidDel="00000000" w:rsidR="00000000" w:rsidRPr="00000000">
        <w:rPr>
          <w:rtl w:val="0"/>
        </w:rPr>
        <w:t xml:space="preserve">.</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tabs>
          <w:tab w:val="left" w:pos="1843"/>
          <w:tab w:val="left" w:pos="2268"/>
        </w:tabs>
        <w:rPr>
          <w:b w:val="1"/>
        </w:rPr>
      </w:pPr>
      <w:r w:rsidDel="00000000" w:rsidR="00000000" w:rsidRPr="00000000">
        <w:rPr>
          <w:rtl w:val="0"/>
        </w:rPr>
        <w:t xml:space="preserve">         </w:t>
      </w:r>
      <w:r w:rsidDel="00000000" w:rsidR="00000000" w:rsidRPr="00000000">
        <w:rPr>
          <w:b w:val="1"/>
          <w:rtl w:val="0"/>
        </w:rPr>
        <w:t xml:space="preserve">Ciclo de vida</w:t>
      </w:r>
    </w:p>
    <w:p w:rsidR="00000000" w:rsidDel="00000000" w:rsidP="00000000" w:rsidRDefault="00000000" w:rsidRPr="00000000" w14:paraId="000001C8">
      <w:pPr>
        <w:tabs>
          <w:tab w:val="left" w:pos="1843"/>
          <w:tab w:val="left" w:pos="2268"/>
        </w:tabs>
        <w:rPr/>
      </w:pPr>
      <w:r w:rsidDel="00000000" w:rsidR="00000000" w:rsidRPr="00000000">
        <w:rPr>
          <w:rtl w:val="0"/>
        </w:rPr>
      </w:r>
    </w:p>
    <w:p w:rsidR="00000000" w:rsidDel="00000000" w:rsidP="00000000" w:rsidRDefault="00000000" w:rsidRPr="00000000" w14:paraId="000001C9">
      <w:pPr>
        <w:tabs>
          <w:tab w:val="left" w:pos="1843"/>
          <w:tab w:val="left" w:pos="2268"/>
        </w:tabs>
        <w:rPr/>
      </w:pPr>
      <w:r w:rsidDel="00000000" w:rsidR="00000000" w:rsidRPr="00000000">
        <w:rPr>
          <w:rtl w:val="0"/>
        </w:rPr>
        <w:t xml:space="preserve">      Los servicios que se presentan en el turismo presentan algunos elementos que llevan a desarrollarse a través de diferentes fases, es por ello que según Milio Balanzá, (2004), los ciclos de vida del servicio o fases que pasa un servicio en el mercado turísticos son unas estrategias para la fijación de tarifa, para ello se puede observar: </w:t>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0" distT="0" distL="0" distR="0">
            <wp:extent cx="5791835" cy="438785"/>
            <wp:effectExtent b="0" l="0" r="0" t="0"/>
            <wp:docPr id="41"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791835" cy="43878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Cobertura</w:t>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Cuando se presenta el servicio de turismo se hace necesario considerar ciertos aspectos, en los cuales como lo  menciona Cabo Nadal (2004), hay elementos trascendentales a la hora de prestar un servicio y acordar una tarifa, entre ellos:</w:t>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840" w:firstLine="0"/>
        <w:rPr>
          <w:color w:val="000000"/>
        </w:rPr>
      </w:pPr>
      <w:r w:rsidDel="00000000" w:rsidR="00000000" w:rsidRPr="00000000">
        <w:rPr>
          <w:rtl w:val="0"/>
        </w:rPr>
      </w:r>
    </w:p>
    <w:p w:rsidR="00000000" w:rsidDel="00000000" w:rsidP="00000000" w:rsidRDefault="00000000" w:rsidRPr="00000000" w14:paraId="000001D3">
      <w:pPr>
        <w:jc w:val="center"/>
        <w:rPr/>
      </w:pPr>
      <w:r w:rsidDel="00000000" w:rsidR="00000000" w:rsidRPr="00000000">
        <w:rPr/>
        <w:drawing>
          <wp:inline distB="0" distT="0" distL="0" distR="0">
            <wp:extent cx="5791835" cy="438785"/>
            <wp:effectExtent b="0" l="0" r="0" t="0"/>
            <wp:docPr id="16"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91835" cy="43878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tabs>
          <w:tab w:val="left" w:pos="1276"/>
          <w:tab w:val="left" w:pos="1701"/>
          <w:tab w:val="left" w:pos="1985"/>
        </w:tabs>
        <w:rPr>
          <w:b w:val="1"/>
        </w:rPr>
      </w:pPr>
      <w:r w:rsidDel="00000000" w:rsidR="00000000" w:rsidRPr="00000000">
        <w:rPr>
          <w:b w:val="1"/>
          <w:rtl w:val="0"/>
        </w:rPr>
        <w:t xml:space="preserve">Gastos de manutención </w:t>
      </w:r>
    </w:p>
    <w:p w:rsidR="00000000" w:rsidDel="00000000" w:rsidP="00000000" w:rsidRDefault="00000000" w:rsidRPr="00000000" w14:paraId="000001D6">
      <w:pPr>
        <w:tabs>
          <w:tab w:val="left" w:pos="1276"/>
          <w:tab w:val="left" w:pos="1701"/>
          <w:tab w:val="left" w:pos="1985"/>
        </w:tabs>
        <w:rPr/>
      </w:pPr>
      <w:r w:rsidDel="00000000" w:rsidR="00000000" w:rsidRPr="00000000">
        <w:rPr>
          <w:rtl w:val="0"/>
        </w:rPr>
      </w:r>
    </w:p>
    <w:p w:rsidR="00000000" w:rsidDel="00000000" w:rsidP="00000000" w:rsidRDefault="00000000" w:rsidRPr="00000000" w14:paraId="000001D7">
      <w:pPr>
        <w:tabs>
          <w:tab w:val="left" w:pos="1276"/>
          <w:tab w:val="left" w:pos="1701"/>
          <w:tab w:val="left" w:pos="1985"/>
        </w:tabs>
        <w:rPr/>
      </w:pPr>
      <w:r w:rsidDel="00000000" w:rsidR="00000000" w:rsidRPr="00000000">
        <w:rPr>
          <w:rtl w:val="0"/>
        </w:rPr>
        <w:t xml:space="preserve">       Otro ingreso del guía que no está dentro de las ganancias, sino hace parte de la operación son los viáticos</w:t>
      </w:r>
      <w:r w:rsidDel="00000000" w:rsidR="00000000" w:rsidRPr="00000000">
        <w:rPr>
          <w:b w:val="1"/>
          <w:rtl w:val="0"/>
        </w:rPr>
        <w:t xml:space="preserve">, </w:t>
      </w:r>
      <w:r w:rsidDel="00000000" w:rsidR="00000000" w:rsidRPr="00000000">
        <w:rPr>
          <w:rtl w:val="0"/>
        </w:rPr>
        <w:t xml:space="preserve">este</w:t>
      </w:r>
      <w:r w:rsidDel="00000000" w:rsidR="00000000" w:rsidRPr="00000000">
        <w:rPr>
          <w:b w:val="1"/>
          <w:rtl w:val="0"/>
        </w:rPr>
        <w:t xml:space="preserve"> </w:t>
      </w:r>
      <w:r w:rsidDel="00000000" w:rsidR="00000000" w:rsidRPr="00000000">
        <w:rPr>
          <w:rtl w:val="0"/>
        </w:rPr>
        <w:t xml:space="preserve">concepto surge cuando el guía a causa de su trabajo se ve en la obligación de comer o dormir fuera de casa (ver figura 6). </w:t>
      </w:r>
    </w:p>
    <w:p w:rsidR="00000000" w:rsidDel="00000000" w:rsidP="00000000" w:rsidRDefault="00000000" w:rsidRPr="00000000" w14:paraId="000001D8">
      <w:pPr>
        <w:tabs>
          <w:tab w:val="left" w:pos="1276"/>
          <w:tab w:val="left" w:pos="1701"/>
          <w:tab w:val="left" w:pos="1985"/>
        </w:tabs>
        <w:rPr/>
      </w:pPr>
      <w:r w:rsidDel="00000000" w:rsidR="00000000" w:rsidRPr="00000000">
        <w:rPr>
          <w:rtl w:val="0"/>
        </w:rPr>
      </w:r>
    </w:p>
    <w:p w:rsidR="00000000" w:rsidDel="00000000" w:rsidP="00000000" w:rsidRDefault="00000000" w:rsidRPr="00000000" w14:paraId="000001D9">
      <w:pPr>
        <w:tabs>
          <w:tab w:val="left" w:pos="1276"/>
          <w:tab w:val="left" w:pos="1701"/>
          <w:tab w:val="left" w:pos="1985"/>
        </w:tabs>
        <w:rPr/>
      </w:pPr>
      <w:r w:rsidDel="00000000" w:rsidR="00000000" w:rsidRPr="00000000">
        <w:rPr>
          <w:rtl w:val="0"/>
        </w:rPr>
        <w:t xml:space="preserve">En estos casos el contratante tiene varias opciones:</w:t>
      </w:r>
    </w:p>
    <w:p w:rsidR="00000000" w:rsidDel="00000000" w:rsidP="00000000" w:rsidRDefault="00000000" w:rsidRPr="00000000" w14:paraId="000001DA">
      <w:pPr>
        <w:tabs>
          <w:tab w:val="left" w:pos="1276"/>
          <w:tab w:val="left" w:pos="1701"/>
          <w:tab w:val="left" w:pos="1985"/>
        </w:tabs>
        <w:rPr/>
      </w:pPr>
      <w:r w:rsidDel="00000000" w:rsidR="00000000" w:rsidRPr="00000000">
        <w:rPr>
          <w:rtl w:val="0"/>
        </w:rPr>
      </w:r>
    </w:p>
    <w:p w:rsidR="00000000" w:rsidDel="00000000" w:rsidP="00000000" w:rsidRDefault="00000000" w:rsidRPr="00000000" w14:paraId="000001DB">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     </w:t>
      </w:r>
      <w:commentRangeStart w:id="29"/>
      <w:r w:rsidDel="00000000" w:rsidR="00000000" w:rsidRPr="00000000">
        <w:rPr>
          <w:color w:val="000000"/>
          <w:rtl w:val="0"/>
        </w:rPr>
        <w:t xml:space="preserve">Facilitar la manutención del guía poniéndose de acuerdo directamente con el hotel o restaurante.</w:t>
      </w:r>
    </w:p>
    <w:p w:rsidR="00000000" w:rsidDel="00000000" w:rsidP="00000000" w:rsidRDefault="00000000" w:rsidRPr="00000000" w14:paraId="000001DC">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Pagar un viático, es decir, una cantidad fija preestablecida, independientemente del importe de los gastos que haya tenido el guía.</w:t>
      </w:r>
    </w:p>
    <w:p w:rsidR="00000000" w:rsidDel="00000000" w:rsidP="00000000" w:rsidRDefault="00000000" w:rsidRPr="00000000" w14:paraId="000001DD">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Pagar contra factura, es decir el guía realiza los pagos y luego solicita el reembolso con la factura de los servicios relacionados con hospedaje y alimentación, acordados previamente</w:t>
      </w:r>
      <w:commentRangeEnd w:id="29"/>
      <w:r w:rsidDel="00000000" w:rsidR="00000000" w:rsidRPr="00000000">
        <w:commentReference w:id="29"/>
      </w:r>
      <w:r w:rsidDel="00000000" w:rsidR="00000000" w:rsidRPr="00000000">
        <w:rPr>
          <w:color w:val="000000"/>
          <w:rtl w:val="0"/>
        </w:rPr>
        <w:t xml:space="preserve">.</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keepNext w:val="1"/>
        <w:pBdr>
          <w:top w:space="0" w:sz="0" w:val="nil"/>
          <w:left w:space="0" w:sz="0" w:val="nil"/>
          <w:bottom w:space="0" w:sz="0" w:val="nil"/>
          <w:right w:space="0" w:sz="0" w:val="nil"/>
          <w:between w:space="0" w:sz="0" w:val="nil"/>
        </w:pBdr>
        <w:spacing w:after="200" w:line="240" w:lineRule="auto"/>
        <w:rPr>
          <w:b w:val="1"/>
          <w:color w:val="000000"/>
        </w:rPr>
      </w:pPr>
      <w:bookmarkStart w:colFirst="0" w:colLast="0" w:name="_3whwml4" w:id="24"/>
      <w:bookmarkEnd w:id="24"/>
      <w:r w:rsidDel="00000000" w:rsidR="00000000" w:rsidRPr="00000000">
        <w:rPr>
          <w:b w:val="1"/>
          <w:color w:val="000000"/>
          <w:rtl w:val="0"/>
        </w:rPr>
        <w:t xml:space="preserve">Figura 6</w:t>
      </w:r>
    </w:p>
    <w:p w:rsidR="00000000" w:rsidDel="00000000" w:rsidP="00000000" w:rsidRDefault="00000000" w:rsidRPr="00000000" w14:paraId="000001E0">
      <w:pPr>
        <w:keepNext w:val="1"/>
        <w:pBdr>
          <w:top w:space="0" w:sz="0" w:val="nil"/>
          <w:left w:space="0" w:sz="0" w:val="nil"/>
          <w:bottom w:space="0" w:sz="0" w:val="nil"/>
          <w:right w:space="0" w:sz="0" w:val="nil"/>
          <w:between w:space="0" w:sz="0" w:val="nil"/>
        </w:pBdr>
        <w:spacing w:after="200" w:line="240" w:lineRule="auto"/>
        <w:rPr>
          <w:color w:val="000000"/>
        </w:rPr>
      </w:pPr>
      <w:r w:rsidDel="00000000" w:rsidR="00000000" w:rsidRPr="00000000">
        <w:rPr>
          <w:color w:val="000000"/>
          <w:rtl w:val="0"/>
        </w:rPr>
        <w:t xml:space="preserve">Tarifas para el servicio guiado en la ciudad de Bogotá</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En español</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0" distT="0" distL="0" distR="0">
            <wp:extent cx="5986756" cy="3908551"/>
            <wp:effectExtent b="0" l="0" r="0" t="0"/>
            <wp:docPr id="17" name="image16.jpg"/>
            <a:graphic>
              <a:graphicData uri="http://schemas.openxmlformats.org/drawingml/2006/picture">
                <pic:pic>
                  <pic:nvPicPr>
                    <pic:cNvPr id="0" name="image16.jpg"/>
                    <pic:cNvPicPr preferRelativeResize="0"/>
                  </pic:nvPicPr>
                  <pic:blipFill>
                    <a:blip r:embed="rId41"/>
                    <a:srcRect b="10785" l="4860" r="2650" t="14091"/>
                    <a:stretch>
                      <a:fillRect/>
                    </a:stretch>
                  </pic:blipFill>
                  <pic:spPr>
                    <a:xfrm>
                      <a:off x="0" y="0"/>
                      <a:ext cx="5986756" cy="3908551"/>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En inglés o portugués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0" distT="0" distL="0" distR="0">
            <wp:extent cx="6332220" cy="3227070"/>
            <wp:effectExtent b="0" l="0" r="0" t="0"/>
            <wp:docPr id="18"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6332220" cy="322707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En francés o Italiano</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0" distT="0" distL="0" distR="0">
            <wp:extent cx="6332220" cy="3229610"/>
            <wp:effectExtent b="0" l="0" r="0" t="0"/>
            <wp:docPr id="1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6332220" cy="322961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Nota. Tarifarios de Aviatur Bogotá para el año 2019-2020.</w:t>
      </w:r>
    </w:p>
    <w:p w:rsidR="00000000" w:rsidDel="00000000" w:rsidP="00000000" w:rsidRDefault="00000000" w:rsidRPr="00000000" w14:paraId="000001EF">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274320</wp:posOffset>
                </wp:positionV>
                <wp:extent cx="6251575" cy="1531620"/>
                <wp:effectExtent b="0" l="0" r="0" t="0"/>
                <wp:wrapSquare wrapText="bothSides" distB="45720" distT="45720" distL="114300" distR="114300"/>
                <wp:docPr id="9" name=""/>
                <a:graphic>
                  <a:graphicData uri="http://schemas.microsoft.com/office/word/2010/wordprocessingShape">
                    <wps:wsp>
                      <wps:cNvSpPr/>
                      <wps:cNvPr id="51" name="Shape 51"/>
                      <wps:spPr>
                        <a:xfrm>
                          <a:off x="2283713" y="3077690"/>
                          <a:ext cx="6124575" cy="140462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Tener en cuenta que algunas agencias de viajes ofrecen comisiones a los guías por promocionar otros recorridos o servicios y lograr una venta. Evitar centrarse solo en este aspecto durante el servicio pues se puede incurrir en una aprobación como la siguiente: “...está prohibido coaccionar a los turistas a realizar compras en determinados establecimientos comerciales, respetando las libertades de sus pasajeros y persiguiendo obtener beneficios particulares de la transacción realizada...”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274320</wp:posOffset>
                </wp:positionV>
                <wp:extent cx="6251575" cy="1531620"/>
                <wp:effectExtent b="0" l="0" r="0" t="0"/>
                <wp:wrapSquare wrapText="bothSides" distB="45720" distT="45720" distL="114300" distR="114300"/>
                <wp:docPr id="9" name="image10.png"/>
                <a:graphic>
                  <a:graphicData uri="http://schemas.openxmlformats.org/drawingml/2006/picture">
                    <pic:pic>
                      <pic:nvPicPr>
                        <pic:cNvPr id="0" name="image10.png"/>
                        <pic:cNvPicPr preferRelativeResize="0"/>
                      </pic:nvPicPr>
                      <pic:blipFill>
                        <a:blip r:embed="rId44"/>
                        <a:srcRect/>
                        <a:stretch>
                          <a:fillRect/>
                        </a:stretch>
                      </pic:blipFill>
                      <pic:spPr>
                        <a:xfrm>
                          <a:off x="0" y="0"/>
                          <a:ext cx="6251575" cy="1531620"/>
                        </a:xfrm>
                        <a:prstGeom prst="rect"/>
                        <a:ln/>
                      </pic:spPr>
                    </pic:pic>
                  </a:graphicData>
                </a:graphic>
              </wp:anchor>
            </w:drawing>
          </mc:Fallback>
        </mc:AlternateContent>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tabs>
          <w:tab w:val="left" w:pos="1843"/>
        </w:tabs>
        <w:rPr>
          <w:b w:val="1"/>
        </w:rPr>
      </w:pPr>
      <w:r w:rsidDel="00000000" w:rsidR="00000000" w:rsidRPr="00000000">
        <w:rPr>
          <w:b w:val="1"/>
          <w:rtl w:val="0"/>
        </w:rPr>
        <w:t xml:space="preserve">Comisiones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color w:val="202124"/>
          <w:highlight w:val="white"/>
        </w:rPr>
      </w:pPr>
      <w:r w:rsidDel="00000000" w:rsidR="00000000" w:rsidRPr="00000000">
        <w:rPr>
          <w:rtl w:val="0"/>
        </w:rPr>
        <w:t xml:space="preserve">     El guía tiene la oportunidad de ganar dinero con un recurso de llamado comisiones.  Se trata de promocionar y vender de acuerdo con la política empresarial, unos servicio o productos asociados al recorrido ganando un porcentaje acordado </w:t>
      </w:r>
      <w:r w:rsidDel="00000000" w:rsidR="00000000" w:rsidRPr="00000000">
        <w:rPr>
          <w:color w:val="202124"/>
          <w:highlight w:val="white"/>
          <w:rtl w:val="0"/>
        </w:rPr>
        <w:t xml:space="preserve">del precio de venta.  El pago de la comisión se puede hacer después de la venta del producto o servicio o al final del contrato según negociación.</w:t>
      </w:r>
    </w:p>
    <w:p w:rsidR="00000000" w:rsidDel="00000000" w:rsidP="00000000" w:rsidRDefault="00000000" w:rsidRPr="00000000" w14:paraId="000001F4">
      <w:pPr>
        <w:rPr>
          <w:color w:val="202124"/>
          <w:highlight w:val="white"/>
        </w:rPr>
      </w:pPr>
      <w:r w:rsidDel="00000000" w:rsidR="00000000" w:rsidRPr="00000000">
        <w:rPr>
          <w:rtl w:val="0"/>
        </w:rPr>
      </w:r>
    </w:p>
    <w:p w:rsidR="00000000" w:rsidDel="00000000" w:rsidP="00000000" w:rsidRDefault="00000000" w:rsidRPr="00000000" w14:paraId="000001F5">
      <w:pPr>
        <w:rPr>
          <w:color w:val="202124"/>
          <w:highlight w:val="white"/>
        </w:rPr>
      </w:pPr>
      <w:r w:rsidDel="00000000" w:rsidR="00000000" w:rsidRPr="00000000">
        <w:rPr>
          <w:rtl w:val="0"/>
        </w:rPr>
      </w:r>
    </w:p>
    <w:p w:rsidR="00000000" w:rsidDel="00000000" w:rsidP="00000000" w:rsidRDefault="00000000" w:rsidRPr="00000000" w14:paraId="000001F6">
      <w:pPr>
        <w:rPr>
          <w:color w:val="202124"/>
          <w:highlight w:val="white"/>
        </w:rPr>
      </w:pPr>
      <w:r w:rsidDel="00000000" w:rsidR="00000000" w:rsidRPr="00000000">
        <w:rPr>
          <w:rtl w:val="0"/>
        </w:rPr>
        <w:t xml:space="preserve">     </w:t>
      </w:r>
      <w:commentRangeStart w:id="30"/>
      <w:r w:rsidDel="00000000" w:rsidR="00000000" w:rsidRPr="00000000">
        <w:rPr>
          <w:color w:val="202124"/>
          <w:highlight w:val="white"/>
        </w:rPr>
        <w:drawing>
          <wp:inline distB="0" distT="0" distL="0" distR="0">
            <wp:extent cx="6224131" cy="2763514"/>
            <wp:effectExtent b="0" l="0" r="0" t="0"/>
            <wp:docPr id="20"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6224131" cy="2763514"/>
                    </a:xfrm>
                    <a:prstGeom prst="rect"/>
                    <a:ln/>
                  </pic:spPr>
                </pic:pic>
              </a:graphicData>
            </a:graphic>
          </wp:inline>
        </w:drawing>
      </w:r>
      <w:commentRangeEnd w:id="30"/>
      <w:r w:rsidDel="00000000" w:rsidR="00000000" w:rsidRPr="00000000">
        <w:commentReference w:id="30"/>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673100</wp:posOffset>
                </wp:positionV>
                <wp:extent cx="2139902" cy="1887561"/>
                <wp:effectExtent b="0" l="0" r="0" t="0"/>
                <wp:wrapNone/>
                <wp:docPr id="10" name=""/>
                <a:graphic>
                  <a:graphicData uri="http://schemas.microsoft.com/office/word/2010/wordprocessingShape">
                    <wps:wsp>
                      <wps:cNvSpPr/>
                      <wps:cNvPr id="52" name="Shape 52"/>
                      <wps:spPr>
                        <a:xfrm>
                          <a:off x="4339549" y="2899720"/>
                          <a:ext cx="2012902" cy="1760561"/>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Tener en cuenta que esta no es una actividad que haga parte de la función de un guía, pero en ocasiones puede realizar estas negociaciones con ética y el concepto de calidad del servicio siempre presente.</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673100</wp:posOffset>
                </wp:positionV>
                <wp:extent cx="2139902" cy="1887561"/>
                <wp:effectExtent b="0" l="0" r="0" t="0"/>
                <wp:wrapNone/>
                <wp:docPr id="10" name="image11.png"/>
                <a:graphic>
                  <a:graphicData uri="http://schemas.openxmlformats.org/drawingml/2006/picture">
                    <pic:pic>
                      <pic:nvPicPr>
                        <pic:cNvPr id="0" name="image11.png"/>
                        <pic:cNvPicPr preferRelativeResize="0"/>
                      </pic:nvPicPr>
                      <pic:blipFill>
                        <a:blip r:embed="rId46"/>
                        <a:srcRect/>
                        <a:stretch>
                          <a:fillRect/>
                        </a:stretch>
                      </pic:blipFill>
                      <pic:spPr>
                        <a:xfrm>
                          <a:off x="0" y="0"/>
                          <a:ext cx="2139902" cy="1887561"/>
                        </a:xfrm>
                        <a:prstGeom prst="rect"/>
                        <a:ln/>
                      </pic:spPr>
                    </pic:pic>
                  </a:graphicData>
                </a:graphic>
              </wp:anchor>
            </w:drawing>
          </mc:Fallback>
        </mc:AlternateContent>
      </w:r>
    </w:p>
    <w:p w:rsidR="00000000" w:rsidDel="00000000" w:rsidP="00000000" w:rsidRDefault="00000000" w:rsidRPr="00000000" w14:paraId="000001F7">
      <w:pPr>
        <w:rPr>
          <w:color w:val="202124"/>
          <w:highlight w:val="white"/>
        </w:rPr>
      </w:pPr>
      <w:r w:rsidDel="00000000" w:rsidR="00000000" w:rsidRPr="00000000">
        <w:rPr>
          <w:rtl w:val="0"/>
        </w:rPr>
      </w:r>
    </w:p>
    <w:p w:rsidR="00000000" w:rsidDel="00000000" w:rsidP="00000000" w:rsidRDefault="00000000" w:rsidRPr="00000000" w14:paraId="000001F8">
      <w:pPr>
        <w:rPr>
          <w:color w:val="202124"/>
          <w:highlight w:val="white"/>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Síntesis</w:t>
      </w:r>
    </w:p>
    <w:p w:rsidR="00000000" w:rsidDel="00000000" w:rsidP="00000000" w:rsidRDefault="00000000" w:rsidRPr="00000000" w14:paraId="000001FA">
      <w:pPr>
        <w:jc w:val="center"/>
        <w:rPr/>
      </w:pPr>
      <w:r w:rsidDel="00000000" w:rsidR="00000000" w:rsidRPr="00000000">
        <w:rPr>
          <w:rtl w:val="0"/>
        </w:rPr>
        <w:t xml:space="preserve">     </w:t>
      </w:r>
      <w:commentRangeStart w:id="31"/>
      <w:r w:rsidDel="00000000" w:rsidR="00000000" w:rsidRPr="00000000">
        <w:rPr/>
        <w:drawing>
          <wp:inline distB="0" distT="0" distL="0" distR="0">
            <wp:extent cx="4984307" cy="4049124"/>
            <wp:effectExtent b="0" l="0" r="0" t="0"/>
            <wp:docPr descr="Gráfico, Diagrama, Gráfico de burbujas&#10;&#10;Descripción generada automáticamente" id="21" name="image20.png"/>
            <a:graphic>
              <a:graphicData uri="http://schemas.openxmlformats.org/drawingml/2006/picture">
                <pic:pic>
                  <pic:nvPicPr>
                    <pic:cNvPr descr="Gráfico, Diagrama, Gráfico de burbujas&#10;&#10;Descripción generada automáticamente" id="0" name="image20.png"/>
                    <pic:cNvPicPr preferRelativeResize="0"/>
                  </pic:nvPicPr>
                  <pic:blipFill>
                    <a:blip r:embed="rId47"/>
                    <a:srcRect b="0" l="0" r="0" t="0"/>
                    <a:stretch>
                      <a:fillRect/>
                    </a:stretch>
                  </pic:blipFill>
                  <pic:spPr>
                    <a:xfrm>
                      <a:off x="0" y="0"/>
                      <a:ext cx="4984307" cy="4049124"/>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FB">
      <w:pPr>
        <w:rPr>
          <w:b w:val="1"/>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numPr>
          <w:ilvl w:val="0"/>
          <w:numId w:val="6"/>
        </w:numPr>
        <w:pBdr>
          <w:top w:space="0" w:sz="0" w:val="nil"/>
          <w:left w:space="0" w:sz="0" w:val="nil"/>
          <w:bottom w:space="0" w:sz="0" w:val="nil"/>
          <w:right w:space="0" w:sz="0" w:val="nil"/>
          <w:between w:space="0" w:sz="0" w:val="nil"/>
        </w:pBdr>
        <w:ind w:left="284" w:hanging="284"/>
        <w:jc w:val="both"/>
        <w:rPr>
          <w:b w:val="1"/>
          <w:color w:val="000000"/>
        </w:rPr>
      </w:pPr>
      <w:r w:rsidDel="00000000" w:rsidR="00000000" w:rsidRPr="00000000">
        <w:rPr>
          <w:b w:val="1"/>
          <w:color w:val="000000"/>
          <w:rtl w:val="0"/>
        </w:rPr>
        <w:t xml:space="preserve">ACTIVIDADES DIDÁCTICAS (OPCIONALES SI SON SUGERIDAS)</w:t>
      </w:r>
    </w:p>
    <w:p w:rsidR="00000000" w:rsidDel="00000000" w:rsidP="00000000" w:rsidRDefault="00000000" w:rsidRPr="00000000" w14:paraId="000001FF">
      <w:pPr>
        <w:ind w:left="426" w:firstLine="0"/>
        <w:jc w:val="both"/>
        <w:rPr>
          <w:color w:val="7f7f7f"/>
        </w:rPr>
      </w:pPr>
      <w:r w:rsidDel="00000000" w:rsidR="00000000" w:rsidRPr="00000000">
        <w:rPr>
          <w:rtl w:val="0"/>
        </w:rPr>
      </w:r>
    </w:p>
    <w:p w:rsidR="00000000" w:rsidDel="00000000" w:rsidP="00000000" w:rsidRDefault="00000000" w:rsidRPr="00000000" w14:paraId="00000200">
      <w:pPr>
        <w:ind w:left="426" w:firstLine="0"/>
        <w:jc w:val="both"/>
        <w:rPr>
          <w:color w:val="7f7f7f"/>
        </w:rPr>
      </w:pPr>
      <w:r w:rsidDel="00000000" w:rsidR="00000000" w:rsidRPr="00000000">
        <w:rPr>
          <w:rtl w:val="0"/>
        </w:rPr>
      </w:r>
    </w:p>
    <w:tbl>
      <w:tblPr>
        <w:tblStyle w:val="Table12"/>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01">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03">
            <w:pPr>
              <w:rPr>
                <w:rFonts w:ascii="Calibri" w:cs="Calibri" w:eastAsia="Calibri" w:hAnsi="Calibri"/>
                <w:color w:val="000000"/>
              </w:rPr>
            </w:pPr>
            <w:r w:rsidDel="00000000" w:rsidR="00000000" w:rsidRPr="00000000">
              <w:rPr>
                <w:rFonts w:ascii="Calibri" w:cs="Calibri" w:eastAsia="Calibri" w:hAnsi="Calibri"/>
                <w:color w:val="000000"/>
                <w:rtl w:val="0"/>
              </w:rPr>
              <w:t xml:space="preserve">Nombre de la Actividad</w:t>
            </w:r>
          </w:p>
        </w:tc>
        <w:tc>
          <w:tcPr>
            <w:shd w:fill="auto" w:val="clear"/>
            <w:vAlign w:val="center"/>
          </w:tcPr>
          <w:p w:rsidR="00000000" w:rsidDel="00000000" w:rsidP="00000000" w:rsidRDefault="00000000" w:rsidRPr="00000000" w14:paraId="00000204">
            <w:pPr>
              <w:rPr>
                <w:b w:val="0"/>
                <w:color w:val="000000"/>
              </w:rPr>
            </w:pPr>
            <w:r w:rsidDel="00000000" w:rsidR="00000000" w:rsidRPr="00000000">
              <w:rPr>
                <w:b w:val="0"/>
                <w:rtl w:val="0"/>
              </w:rPr>
              <w:t xml:space="preserve">Construyendo el presupuesto para un recorrido piloto</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05">
            <w:pPr>
              <w:rPr>
                <w:rFonts w:ascii="Calibri" w:cs="Calibri" w:eastAsia="Calibri" w:hAnsi="Calibri"/>
                <w:color w:val="000000"/>
              </w:rPr>
            </w:pPr>
            <w:r w:rsidDel="00000000" w:rsidR="00000000" w:rsidRPr="00000000">
              <w:rPr>
                <w:rFonts w:ascii="Calibri" w:cs="Calibri" w:eastAsia="Calibri" w:hAnsi="Calibri"/>
                <w:color w:val="000000"/>
                <w:rtl w:val="0"/>
              </w:rPr>
              <w:t xml:space="preserve">Objetivo de la actividad</w:t>
            </w:r>
          </w:p>
        </w:tc>
        <w:tc>
          <w:tcPr>
            <w:shd w:fill="auto" w:val="clear"/>
            <w:vAlign w:val="center"/>
          </w:tcPr>
          <w:p w:rsidR="00000000" w:rsidDel="00000000" w:rsidP="00000000" w:rsidRDefault="00000000" w:rsidRPr="00000000" w14:paraId="00000206">
            <w:pPr>
              <w:rPr>
                <w:b w:val="0"/>
                <w:color w:val="000000"/>
              </w:rPr>
            </w:pPr>
            <w:r w:rsidDel="00000000" w:rsidR="00000000" w:rsidRPr="00000000">
              <w:rPr>
                <w:b w:val="0"/>
                <w:rtl w:val="0"/>
              </w:rPr>
              <w:t xml:space="preserve">Reconocer acciones no aplicadas al servicio guiado que posibilite la adecuada  información que se le brinda al turista de acuerdo a sus intereses y necesidades. </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07">
            <w:pPr>
              <w:rPr>
                <w:rFonts w:ascii="Calibri" w:cs="Calibri" w:eastAsia="Calibri" w:hAnsi="Calibri"/>
                <w:color w:val="000000"/>
              </w:rPr>
            </w:pPr>
            <w:r w:rsidDel="00000000" w:rsidR="00000000" w:rsidRPr="00000000">
              <w:rPr>
                <w:rFonts w:ascii="Calibri" w:cs="Calibri" w:eastAsia="Calibri" w:hAnsi="Calibri"/>
                <w:color w:val="000000"/>
                <w:rtl w:val="0"/>
              </w:rPr>
              <w:t xml:space="preserve">Tipo de actividad sugerida</w:t>
            </w:r>
          </w:p>
        </w:tc>
        <w:tc>
          <w:tcPr>
            <w:shd w:fill="auto" w:val="clear"/>
            <w:vAlign w:val="center"/>
          </w:tcPr>
          <w:p w:rsidR="00000000" w:rsidDel="00000000" w:rsidP="00000000" w:rsidRDefault="00000000" w:rsidRPr="00000000" w14:paraId="00000208">
            <w:pPr>
              <w:rPr>
                <w:b w:val="0"/>
                <w:color w:val="000000"/>
              </w:rPr>
            </w:pPr>
            <w:r w:rsidDel="00000000" w:rsidR="00000000" w:rsidRPr="00000000">
              <w:rPr>
                <w:b w:val="0"/>
                <w:rtl w:val="0"/>
              </w:rPr>
              <w:t xml:space="preserve">Arrastrar y soltar la X (o aquella que se ajuste al planteamiento de la actividad)</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09">
            <w:pPr>
              <w:rPr>
                <w:rFonts w:ascii="Calibri" w:cs="Calibri" w:eastAsia="Calibri" w:hAnsi="Calibri"/>
                <w:color w:val="000000"/>
              </w:rPr>
            </w:pPr>
            <w:r w:rsidDel="00000000" w:rsidR="00000000" w:rsidRPr="00000000">
              <w:rPr>
                <w:rFonts w:ascii="Calibri" w:cs="Calibri" w:eastAsia="Calibri" w:hAnsi="Calibri"/>
                <w:color w:val="000000"/>
                <w:rtl w:val="0"/>
              </w:rPr>
              <w:t xml:space="preserve">Archivo de la actividad </w:t>
            </w:r>
          </w:p>
          <w:p w:rsidR="00000000" w:rsidDel="00000000" w:rsidP="00000000" w:rsidRDefault="00000000" w:rsidRPr="00000000" w14:paraId="0000020A">
            <w:pPr>
              <w:rPr>
                <w:rFonts w:ascii="Calibri" w:cs="Calibri" w:eastAsia="Calibri" w:hAnsi="Calibri"/>
                <w:color w:val="000000"/>
              </w:rPr>
            </w:pPr>
            <w:r w:rsidDel="00000000" w:rsidR="00000000" w:rsidRPr="00000000">
              <w:rPr>
                <w:rFonts w:ascii="Calibri" w:cs="Calibri" w:eastAsia="Calibri" w:hAnsi="Calibri"/>
                <w:color w:val="000000"/>
                <w:rtl w:val="0"/>
              </w:rPr>
              <w:t xml:space="preserve">(Anexo donde se describe la actividad propuesta)</w:t>
            </w:r>
          </w:p>
        </w:tc>
        <w:tc>
          <w:tcPr>
            <w:shd w:fill="auto" w:val="clear"/>
            <w:vAlign w:val="center"/>
          </w:tcPr>
          <w:p w:rsidR="00000000" w:rsidDel="00000000" w:rsidP="00000000" w:rsidRDefault="00000000" w:rsidRPr="00000000" w14:paraId="0000020B">
            <w:pPr>
              <w:rPr>
                <w:b w:val="0"/>
              </w:rPr>
            </w:pPr>
            <w:r w:rsidDel="00000000" w:rsidR="00000000" w:rsidRPr="00000000">
              <w:rPr>
                <w:b w:val="0"/>
                <w:rtl w:val="0"/>
              </w:rPr>
              <w:t xml:space="preserve">Se sugiere la actividad arrastrar y soltar una X para que el aprendiz pueda demostrar la correcta clasificación de costos y gastos en la guianza.  Sin embargo como no se ha realizado antes una propuesta similar puede ser adaptada a lo que estime conveniente producción. </w:t>
            </w:r>
          </w:p>
          <w:p w:rsidR="00000000" w:rsidDel="00000000" w:rsidP="00000000" w:rsidRDefault="00000000" w:rsidRPr="00000000" w14:paraId="0000020C">
            <w:pPr>
              <w:rPr>
                <w:b w:val="0"/>
              </w:rPr>
            </w:pPr>
            <w:r w:rsidDel="00000000" w:rsidR="00000000" w:rsidRPr="00000000">
              <w:rPr>
                <w:rtl w:val="0"/>
              </w:rPr>
            </w:r>
          </w:p>
          <w:p w:rsidR="00000000" w:rsidDel="00000000" w:rsidP="00000000" w:rsidRDefault="00000000" w:rsidRPr="00000000" w14:paraId="0000020D">
            <w:pPr>
              <w:rPr>
                <w:b w:val="0"/>
                <w:color w:val="000000"/>
              </w:rPr>
            </w:pPr>
            <w:hyperlink r:id="rId48">
              <w:r w:rsidDel="00000000" w:rsidR="00000000" w:rsidRPr="00000000">
                <w:rPr>
                  <w:b w:val="0"/>
                  <w:color w:val="0000ff"/>
                  <w:u w:val="single"/>
                  <w:rtl w:val="0"/>
                </w:rPr>
                <w:t xml:space="preserve">1_Actividad CF12_clasificacion</w:t>
              </w:r>
            </w:hyperlink>
            <w:r w:rsidDel="00000000" w:rsidR="00000000" w:rsidRPr="00000000">
              <w:rPr>
                <w:rtl w:val="0"/>
              </w:rPr>
            </w:r>
          </w:p>
        </w:tc>
      </w:tr>
    </w:tbl>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numPr>
          <w:ilvl w:val="0"/>
          <w:numId w:val="6"/>
        </w:numPr>
        <w:pBdr>
          <w:top w:space="0" w:sz="0" w:val="nil"/>
          <w:left w:space="0" w:sz="0" w:val="nil"/>
          <w:bottom w:space="0" w:sz="0" w:val="nil"/>
          <w:right w:space="0" w:sz="0" w:val="nil"/>
          <w:between w:space="0" w:sz="0" w:val="nil"/>
        </w:pBdr>
        <w:ind w:left="284" w:hanging="284"/>
        <w:jc w:val="both"/>
        <w:rPr>
          <w:b w:val="1"/>
          <w:color w:val="000000"/>
        </w:rPr>
      </w:pPr>
      <w:r w:rsidDel="00000000" w:rsidR="00000000" w:rsidRPr="00000000">
        <w:rPr>
          <w:b w:val="1"/>
          <w:color w:val="000000"/>
          <w:rtl w:val="0"/>
        </w:rPr>
        <w:t xml:space="preserve">MATERIAL COMPLEMENTARIO: </w:t>
      </w:r>
    </w:p>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color w:val="808080"/>
        </w:rPr>
      </w:pPr>
      <w:r w:rsidDel="00000000" w:rsidR="00000000" w:rsidRPr="00000000">
        <w:rPr>
          <w:color w:val="808080"/>
          <w:rtl w:val="0"/>
        </w:rPr>
        <w:t xml:space="preserve">Relacionar el material de apoyo o complementario de los temas abordados en este recurso.</w:t>
      </w:r>
    </w:p>
    <w:p w:rsidR="00000000" w:rsidDel="00000000" w:rsidP="00000000" w:rsidRDefault="00000000" w:rsidRPr="00000000" w14:paraId="00000211">
      <w:pPr>
        <w:rPr/>
      </w:pPr>
      <w:r w:rsidDel="00000000" w:rsidR="00000000" w:rsidRPr="00000000">
        <w:rPr>
          <w:rtl w:val="0"/>
        </w:rPr>
        <w:t xml:space="preserve"> </w:t>
      </w:r>
    </w:p>
    <w:tbl>
      <w:tblPr>
        <w:tblStyle w:val="Table13"/>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12">
            <w:pPr>
              <w:jc w:val="center"/>
              <w:rPr/>
            </w:pPr>
            <w:r w:rsidDel="00000000" w:rsidR="00000000" w:rsidRPr="00000000">
              <w:rPr>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13">
            <w:pPr>
              <w:jc w:val="center"/>
              <w:rPr>
                <w:color w:val="000000"/>
              </w:rPr>
            </w:pPr>
            <w:r w:rsidDel="00000000" w:rsidR="00000000" w:rsidRPr="00000000">
              <w:rPr>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14">
            <w:pPr>
              <w:jc w:val="center"/>
              <w:rPr/>
            </w:pPr>
            <w:r w:rsidDel="00000000" w:rsidR="00000000" w:rsidRPr="00000000">
              <w:rPr>
                <w:rtl w:val="0"/>
              </w:rPr>
              <w:t xml:space="preserve">Tipo de material</w:t>
            </w:r>
          </w:p>
          <w:p w:rsidR="00000000" w:rsidDel="00000000" w:rsidP="00000000" w:rsidRDefault="00000000" w:rsidRPr="00000000" w14:paraId="00000215">
            <w:pPr>
              <w:jc w:val="center"/>
              <w:rPr>
                <w:color w:val="000000"/>
              </w:rPr>
            </w:pPr>
            <w:r w:rsidDel="00000000" w:rsidR="00000000" w:rsidRPr="00000000">
              <w:rPr>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16">
            <w:pPr>
              <w:jc w:val="center"/>
              <w:rPr/>
            </w:pPr>
            <w:r w:rsidDel="00000000" w:rsidR="00000000" w:rsidRPr="00000000">
              <w:rPr>
                <w:rtl w:val="0"/>
              </w:rPr>
              <w:t xml:space="preserve">Enlace del Recurso o</w:t>
            </w:r>
          </w:p>
          <w:p w:rsidR="00000000" w:rsidDel="00000000" w:rsidP="00000000" w:rsidRDefault="00000000" w:rsidRPr="00000000" w14:paraId="00000217">
            <w:pPr>
              <w:jc w:val="center"/>
              <w:rPr>
                <w:color w:val="000000"/>
              </w:rPr>
            </w:pPr>
            <w:r w:rsidDel="00000000" w:rsidR="00000000" w:rsidRPr="00000000">
              <w:rPr>
                <w:rtl w:val="0"/>
              </w:rPr>
              <w:t xml:space="preserve">Archivo del documento o material</w:t>
            </w:r>
            <w:r w:rsidDel="00000000" w:rsidR="00000000" w:rsidRPr="00000000">
              <w:rPr>
                <w:rtl w:val="0"/>
              </w:rPr>
            </w:r>
          </w:p>
        </w:tc>
      </w:tr>
      <w:tr>
        <w:trPr>
          <w:cantSplit w:val="0"/>
          <w:trHeight w:val="65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8">
            <w:pPr>
              <w:rPr>
                <w:b w:val="0"/>
              </w:rPr>
            </w:pPr>
            <w:r w:rsidDel="00000000" w:rsidR="00000000" w:rsidRPr="00000000">
              <w:rPr>
                <w:b w:val="0"/>
                <w:rtl w:val="0"/>
              </w:rPr>
              <w:t xml:space="preserve">Conceptualización del mercado turístico.       </w:t>
            </w:r>
          </w:p>
          <w:p w:rsidR="00000000" w:rsidDel="00000000" w:rsidP="00000000" w:rsidRDefault="00000000" w:rsidRPr="00000000" w14:paraId="00000219">
            <w:pPr>
              <w:rPr>
                <w:b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rPr>
                <w:b w:val="0"/>
              </w:rPr>
            </w:pPr>
            <w:r w:rsidDel="00000000" w:rsidR="00000000" w:rsidRPr="00000000">
              <w:rPr>
                <w:b w:val="0"/>
                <w:rtl w:val="0"/>
              </w:rPr>
              <w:t xml:space="preserve">Resolución número 135 de 2016. [Consejo Profesional De Guias De Turismo]. Por la cual se dicta el código de ética de la profesión del guionaje o guianza turística y se deroga la resolución número 221 del 8 de abril de 1999. 26 de diciembre de 2016.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rPr>
                <w:b w:val="0"/>
              </w:rPr>
            </w:pPr>
            <w:r w:rsidDel="00000000" w:rsidR="00000000" w:rsidRPr="00000000">
              <w:rPr>
                <w:b w:val="0"/>
                <w:rtl w:val="0"/>
              </w:rPr>
              <w:t xml:space="preserve">Documentos normativos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rPr>
                <w:b w:val="0"/>
              </w:rPr>
            </w:pPr>
            <w:r w:rsidDel="00000000" w:rsidR="00000000" w:rsidRPr="00000000">
              <w:rPr>
                <w:rtl w:val="0"/>
              </w:rPr>
            </w:r>
          </w:p>
          <w:p w:rsidR="00000000" w:rsidDel="00000000" w:rsidP="00000000" w:rsidRDefault="00000000" w:rsidRPr="00000000" w14:paraId="0000021D">
            <w:pPr>
              <w:rPr>
                <w:b w:val="0"/>
              </w:rPr>
            </w:pPr>
            <w:r w:rsidDel="00000000" w:rsidR="00000000" w:rsidRPr="00000000">
              <w:rPr>
                <w:b w:val="0"/>
                <w:rtl w:val="0"/>
              </w:rPr>
              <w:t xml:space="preserve">http://www.suin-juriscol.gov.co/viewDocument.asp?ruta=Leyes/30040295</w:t>
            </w:r>
          </w:p>
        </w:tc>
      </w:tr>
      <w:tr>
        <w:trPr>
          <w:cantSplit w:val="0"/>
          <w:trHeight w:val="1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rPr>
                <w:b w:val="0"/>
              </w:rPr>
            </w:pPr>
            <w:r w:rsidDel="00000000" w:rsidR="00000000" w:rsidRPr="00000000">
              <w:rPr>
                <w:b w:val="0"/>
                <w:rtl w:val="0"/>
              </w:rPr>
              <w:t xml:space="preserve">Administración de recursos propios</w:t>
            </w:r>
          </w:p>
        </w:tc>
        <w:tc>
          <w:tcPr>
            <w:shd w:fill="auto" w:val="clear"/>
            <w:tcMar>
              <w:top w:w="100.0" w:type="dxa"/>
              <w:left w:w="100.0" w:type="dxa"/>
              <w:bottom w:w="100.0" w:type="dxa"/>
              <w:right w:w="100.0" w:type="dxa"/>
            </w:tcMar>
          </w:tcPr>
          <w:p w:rsidR="00000000" w:rsidDel="00000000" w:rsidP="00000000" w:rsidRDefault="00000000" w:rsidRPr="00000000" w14:paraId="0000021F">
            <w:pPr>
              <w:rPr/>
            </w:pPr>
            <w:r w:rsidDel="00000000" w:rsidR="00000000" w:rsidRPr="00000000">
              <w:rPr>
                <w:b w:val="0"/>
                <w:rtl w:val="0"/>
              </w:rPr>
              <w:t xml:space="preserve">Banco de la República de Colombia. (2021). Taller del Ahorro. Banco de la República.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rPr/>
            </w:pPr>
            <w:r w:rsidDel="00000000" w:rsidR="00000000" w:rsidRPr="00000000">
              <w:rPr>
                <w:b w:val="0"/>
                <w:rtl w:val="0"/>
              </w:rPr>
              <w:t xml:space="preserve">Documentos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rPr>
                <w:b w:val="0"/>
              </w:rPr>
            </w:pPr>
            <w:hyperlink r:id="rId49">
              <w:r w:rsidDel="00000000" w:rsidR="00000000" w:rsidRPr="00000000">
                <w:rPr>
                  <w:color w:val="0000ff"/>
                  <w:u w:val="single"/>
                  <w:rtl w:val="0"/>
                </w:rPr>
                <w:t xml:space="preserve">https://www.banrep.gov.co/es/taller-del-ahorro</w:t>
              </w:r>
            </w:hyperlink>
            <w:r w:rsidDel="00000000" w:rsidR="00000000" w:rsidRPr="00000000">
              <w:rPr>
                <w:rtl w:val="0"/>
              </w:rPr>
            </w:r>
          </w:p>
          <w:p w:rsidR="00000000" w:rsidDel="00000000" w:rsidP="00000000" w:rsidRDefault="00000000" w:rsidRPr="00000000" w14:paraId="00000222">
            <w:pPr>
              <w:rPr>
                <w:rFonts w:ascii="Calibri" w:cs="Calibri" w:eastAsia="Calibri" w:hAnsi="Calibri"/>
                <w:b w:val="0"/>
                <w:color w:val="0000ff"/>
              </w:rPr>
            </w:pPr>
            <w:r w:rsidDel="00000000" w:rsidR="00000000" w:rsidRPr="00000000">
              <w:rPr>
                <w:rtl w:val="0"/>
              </w:rPr>
            </w:r>
          </w:p>
        </w:tc>
      </w:tr>
      <w:tr>
        <w:trPr>
          <w:cantSplit w:val="0"/>
          <w:trHeight w:val="1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rPr/>
            </w:pPr>
            <w:r w:rsidDel="00000000" w:rsidR="00000000" w:rsidRPr="00000000">
              <w:rPr>
                <w:b w:val="0"/>
                <w:rtl w:val="0"/>
              </w:rPr>
              <w:t xml:space="preserve">Administración de recursos propios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4">
            <w:pPr>
              <w:rPr/>
            </w:pPr>
            <w:r w:rsidDel="00000000" w:rsidR="00000000" w:rsidRPr="00000000">
              <w:rPr>
                <w:b w:val="0"/>
                <w:rtl w:val="0"/>
              </w:rPr>
              <w:t xml:space="preserve">Banco Mundial de la mujer. (2008). Manual de educación financiera. Fundación Laboral WWB en España.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rPr/>
            </w:pPr>
            <w:r w:rsidDel="00000000" w:rsidR="00000000" w:rsidRPr="00000000">
              <w:rPr>
                <w:b w:val="0"/>
                <w:rtl w:val="0"/>
              </w:rPr>
              <w:t xml:space="preserve">Documento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rPr>
                <w:b w:val="0"/>
              </w:rPr>
            </w:pPr>
            <w:hyperlink r:id="rId50">
              <w:r w:rsidDel="00000000" w:rsidR="00000000" w:rsidRPr="00000000">
                <w:rPr>
                  <w:color w:val="0000ff"/>
                  <w:u w:val="single"/>
                  <w:rtl w:val="0"/>
                </w:rPr>
                <w:t xml:space="preserve">https://www.gref.org/nuevo/documentacion/manual_educacion_financiera.pdf</w:t>
              </w:r>
            </w:hyperlink>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c>
      </w:tr>
      <w:tr>
        <w:trPr>
          <w:cantSplit w:val="0"/>
          <w:trHeight w:val="1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rPr>
                <w:b w:val="0"/>
              </w:rPr>
            </w:pPr>
            <w:r w:rsidDel="00000000" w:rsidR="00000000" w:rsidRPr="00000000">
              <w:rPr>
                <w:b w:val="0"/>
                <w:rtl w:val="0"/>
              </w:rPr>
              <w:t xml:space="preserve">Administración de recursos propios</w:t>
            </w:r>
          </w:p>
        </w:tc>
        <w:tc>
          <w:tcPr>
            <w:shd w:fill="auto" w:val="clear"/>
            <w:tcMar>
              <w:top w:w="100.0" w:type="dxa"/>
              <w:left w:w="100.0" w:type="dxa"/>
              <w:bottom w:w="100.0" w:type="dxa"/>
              <w:right w:w="100.0" w:type="dxa"/>
            </w:tcMar>
          </w:tcPr>
          <w:p w:rsidR="00000000" w:rsidDel="00000000" w:rsidP="00000000" w:rsidRDefault="00000000" w:rsidRPr="00000000" w14:paraId="00000229">
            <w:pPr>
              <w:rPr>
                <w:b w:val="0"/>
              </w:rPr>
            </w:pPr>
            <w:r w:rsidDel="00000000" w:rsidR="00000000" w:rsidRPr="00000000">
              <w:rPr>
                <w:b w:val="0"/>
                <w:rtl w:val="0"/>
              </w:rPr>
              <w:t xml:space="preserve">Organización Internacional del trabajo. (2019). Manual del alumno educación financiera. Ministerio de Salud y desarrollo social de Argentina. </w:t>
            </w:r>
          </w:p>
        </w:tc>
        <w:tc>
          <w:tcPr>
            <w:shd w:fill="auto" w:val="clear"/>
            <w:tcMar>
              <w:top w:w="100.0" w:type="dxa"/>
              <w:left w:w="100.0" w:type="dxa"/>
              <w:bottom w:w="100.0" w:type="dxa"/>
              <w:right w:w="100.0" w:type="dxa"/>
            </w:tcMar>
          </w:tcPr>
          <w:p w:rsidR="00000000" w:rsidDel="00000000" w:rsidP="00000000" w:rsidRDefault="00000000" w:rsidRPr="00000000" w14:paraId="0000022A">
            <w:pPr>
              <w:rPr>
                <w:b w:val="0"/>
              </w:rPr>
            </w:pPr>
            <w:r w:rsidDel="00000000" w:rsidR="00000000" w:rsidRPr="00000000">
              <w:rPr>
                <w:b w:val="0"/>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22B">
            <w:pPr>
              <w:rPr>
                <w:b w:val="0"/>
              </w:rPr>
            </w:pPr>
            <w:hyperlink r:id="rId51">
              <w:r w:rsidDel="00000000" w:rsidR="00000000" w:rsidRPr="00000000">
                <w:rPr>
                  <w:color w:val="0000ff"/>
                  <w:u w:val="single"/>
                  <w:rtl w:val="0"/>
                </w:rPr>
                <w:t xml:space="preserve">https://www.ilo.org/wcmsp5/groups/public/---ed_emp/documents/instructionalmaterial/wcms_734537.pdf</w:t>
              </w:r>
            </w:hyperlink>
            <w:r w:rsidDel="00000000" w:rsidR="00000000" w:rsidRPr="00000000">
              <w:rPr>
                <w:rtl w:val="0"/>
              </w:rPr>
            </w:r>
          </w:p>
          <w:p w:rsidR="00000000" w:rsidDel="00000000" w:rsidP="00000000" w:rsidRDefault="00000000" w:rsidRPr="00000000" w14:paraId="0000022C">
            <w:pPr>
              <w:rPr>
                <w:b w:val="0"/>
              </w:rPr>
            </w:pPr>
            <w:r w:rsidDel="00000000" w:rsidR="00000000" w:rsidRPr="00000000">
              <w:rPr>
                <w:rtl w:val="0"/>
              </w:rPr>
            </w:r>
          </w:p>
        </w:tc>
      </w:tr>
      <w:tr>
        <w:trPr>
          <w:cantSplit w:val="0"/>
          <w:trHeight w:val="1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rPr>
                <w:b w:val="0"/>
              </w:rPr>
            </w:pPr>
            <w:r w:rsidDel="00000000" w:rsidR="00000000" w:rsidRPr="00000000">
              <w:rPr>
                <w:b w:val="0"/>
                <w:rtl w:val="0"/>
              </w:rPr>
              <w:t xml:space="preserve">Tarifas del servicio guiado</w:t>
            </w:r>
          </w:p>
        </w:tc>
        <w:tc>
          <w:tcPr>
            <w:shd w:fill="auto" w:val="clear"/>
            <w:tcMar>
              <w:top w:w="100.0" w:type="dxa"/>
              <w:left w:w="100.0" w:type="dxa"/>
              <w:bottom w:w="100.0" w:type="dxa"/>
              <w:right w:w="100.0" w:type="dxa"/>
            </w:tcMar>
          </w:tcPr>
          <w:p w:rsidR="00000000" w:rsidDel="00000000" w:rsidP="00000000" w:rsidRDefault="00000000" w:rsidRPr="00000000" w14:paraId="0000022E">
            <w:pPr>
              <w:rPr>
                <w:b w:val="0"/>
              </w:rPr>
            </w:pPr>
            <w:r w:rsidDel="00000000" w:rsidR="00000000" w:rsidRPr="00000000">
              <w:rPr>
                <w:b w:val="0"/>
                <w:rtl w:val="0"/>
              </w:rPr>
              <w:t xml:space="preserve">Rodríguez Vera, R. (2012). Costos aplicados en hotelería, alimentos y bebidas (4a. ed.). Ecoe Ediciones.</w:t>
            </w:r>
          </w:p>
        </w:tc>
        <w:tc>
          <w:tcPr>
            <w:shd w:fill="auto" w:val="clear"/>
            <w:tcMar>
              <w:top w:w="100.0" w:type="dxa"/>
              <w:left w:w="100.0" w:type="dxa"/>
              <w:bottom w:w="100.0" w:type="dxa"/>
              <w:right w:w="100.0" w:type="dxa"/>
            </w:tcMar>
          </w:tcPr>
          <w:p w:rsidR="00000000" w:rsidDel="00000000" w:rsidP="00000000" w:rsidRDefault="00000000" w:rsidRPr="00000000" w14:paraId="0000022F">
            <w:pPr>
              <w:spacing w:line="276" w:lineRule="auto"/>
              <w:jc w:val="both"/>
              <w:rPr>
                <w:b w:val="0"/>
              </w:rPr>
            </w:pPr>
            <w:r w:rsidDel="00000000" w:rsidR="00000000" w:rsidRPr="00000000">
              <w:rPr>
                <w:b w:val="0"/>
                <w:rtl w:val="0"/>
              </w:rPr>
              <w:t xml:space="preserve">Libro</w:t>
            </w:r>
          </w:p>
          <w:p w:rsidR="00000000" w:rsidDel="00000000" w:rsidP="00000000" w:rsidRDefault="00000000" w:rsidRPr="00000000" w14:paraId="00000230">
            <w:pPr>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rPr>
                <w:b w:val="0"/>
              </w:rPr>
            </w:pPr>
            <w:hyperlink r:id="rId52">
              <w:r w:rsidDel="00000000" w:rsidR="00000000" w:rsidRPr="00000000">
                <w:rPr>
                  <w:color w:val="0000ff"/>
                  <w:u w:val="single"/>
                  <w:rtl w:val="0"/>
                </w:rPr>
                <w:t xml:space="preserve">https://elibro-net.bdigital.sena.edu.co/es/lc/senavirtual/titulos/69173</w:t>
              </w:r>
            </w:hyperlink>
            <w:r w:rsidDel="00000000" w:rsidR="00000000" w:rsidRPr="00000000">
              <w:rPr>
                <w:rtl w:val="0"/>
              </w:rPr>
            </w:r>
          </w:p>
          <w:p w:rsidR="00000000" w:rsidDel="00000000" w:rsidP="00000000" w:rsidRDefault="00000000" w:rsidRPr="00000000" w14:paraId="00000232">
            <w:pPr>
              <w:rPr>
                <w:b w:val="0"/>
              </w:rPr>
            </w:pPr>
            <w:r w:rsidDel="00000000" w:rsidR="00000000" w:rsidRPr="00000000">
              <w:rPr>
                <w:rtl w:val="0"/>
              </w:rPr>
            </w:r>
          </w:p>
        </w:tc>
      </w:tr>
    </w:tbl>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numPr>
          <w:ilvl w:val="0"/>
          <w:numId w:val="6"/>
        </w:numPr>
        <w:pBdr>
          <w:top w:space="0" w:sz="0" w:val="nil"/>
          <w:left w:space="0" w:sz="0" w:val="nil"/>
          <w:bottom w:space="0" w:sz="0" w:val="nil"/>
          <w:right w:space="0" w:sz="0" w:val="nil"/>
          <w:between w:space="0" w:sz="0" w:val="nil"/>
        </w:pBdr>
        <w:ind w:left="284" w:hanging="284"/>
        <w:jc w:val="both"/>
        <w:rPr>
          <w:b w:val="1"/>
          <w:color w:val="000000"/>
        </w:rPr>
      </w:pPr>
      <w:r w:rsidDel="00000000" w:rsidR="00000000" w:rsidRPr="00000000">
        <w:rPr>
          <w:b w:val="1"/>
          <w:color w:val="000000"/>
          <w:rtl w:val="0"/>
        </w:rPr>
        <w:t xml:space="preserve">GLOSARIO: </w:t>
      </w:r>
    </w:p>
    <w:p w:rsidR="00000000" w:rsidDel="00000000" w:rsidP="00000000" w:rsidRDefault="00000000" w:rsidRPr="00000000" w14:paraId="00000236">
      <w:pPr>
        <w:pBdr>
          <w:top w:space="0" w:sz="0" w:val="nil"/>
          <w:left w:space="0" w:sz="0" w:val="nil"/>
          <w:bottom w:space="0" w:sz="0" w:val="nil"/>
          <w:right w:space="0" w:sz="0" w:val="nil"/>
          <w:between w:space="0" w:sz="0" w:val="nil"/>
        </w:pBdr>
        <w:ind w:left="426" w:firstLine="0"/>
        <w:jc w:val="both"/>
        <w:rPr>
          <w:color w:val="000000"/>
        </w:rPr>
      </w:pPr>
      <w:r w:rsidDel="00000000" w:rsidR="00000000" w:rsidRPr="00000000">
        <w:rPr>
          <w:rtl w:val="0"/>
        </w:rPr>
      </w:r>
    </w:p>
    <w:tbl>
      <w:tblPr>
        <w:tblStyle w:val="Table1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37">
            <w:pPr>
              <w:jc w:val="center"/>
              <w:rPr>
                <w:color w:val="000000"/>
              </w:rPr>
            </w:pPr>
            <w:r w:rsidDel="00000000" w:rsidR="00000000" w:rsidRPr="00000000">
              <w:rPr>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38">
            <w:pPr>
              <w:jc w:val="center"/>
              <w:rPr>
                <w:color w:val="000000"/>
              </w:rPr>
            </w:pPr>
            <w:r w:rsidDel="00000000" w:rsidR="00000000" w:rsidRPr="00000000">
              <w:rPr>
                <w:color w:val="000000"/>
                <w:rtl w:val="0"/>
              </w:rPr>
              <w:t xml:space="preserve">SIGNIFICADO</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9">
            <w:pPr>
              <w:rPr>
                <w:b w:val="0"/>
              </w:rPr>
            </w:pPr>
            <w:r w:rsidDel="00000000" w:rsidR="00000000" w:rsidRPr="00000000">
              <w:rPr>
                <w:b w:val="0"/>
                <w:rtl w:val="0"/>
              </w:rPr>
              <w:t xml:space="preserve">Agencia de viajes y turismo</w:t>
            </w:r>
          </w:p>
          <w:p w:rsidR="00000000" w:rsidDel="00000000" w:rsidP="00000000" w:rsidRDefault="00000000" w:rsidRPr="00000000" w14:paraId="0000023A">
            <w:pPr>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rPr>
                <w:b w:val="0"/>
              </w:rPr>
            </w:pPr>
            <w:r w:rsidDel="00000000" w:rsidR="00000000" w:rsidRPr="00000000">
              <w:rPr>
                <w:b w:val="0"/>
                <w:rtl w:val="0"/>
              </w:rPr>
              <w:t xml:space="preserve">Son las empresas comerciales, debidamente    constituidas    por    personas naturales o jurídicas que se dediquen profesionalmente a vender planes turísticos. </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rPr>
                <w:b w:val="0"/>
              </w:rPr>
            </w:pPr>
            <w:r w:rsidDel="00000000" w:rsidR="00000000" w:rsidRPr="00000000">
              <w:rPr>
                <w:b w:val="0"/>
                <w:rtl w:val="0"/>
              </w:rPr>
              <w:t xml:space="preserve">Contratante</w:t>
            </w:r>
          </w:p>
        </w:tc>
        <w:tc>
          <w:tcPr>
            <w:shd w:fill="auto" w:val="clear"/>
            <w:tcMar>
              <w:top w:w="100.0" w:type="dxa"/>
              <w:left w:w="100.0" w:type="dxa"/>
              <w:bottom w:w="100.0" w:type="dxa"/>
              <w:right w:w="100.0" w:type="dxa"/>
            </w:tcMar>
          </w:tcPr>
          <w:p w:rsidR="00000000" w:rsidDel="00000000" w:rsidP="00000000" w:rsidRDefault="00000000" w:rsidRPr="00000000" w14:paraId="0000023D">
            <w:pPr>
              <w:rPr>
                <w:b w:val="0"/>
              </w:rPr>
            </w:pPr>
            <w:r w:rsidDel="00000000" w:rsidR="00000000" w:rsidRPr="00000000">
              <w:rPr>
                <w:b w:val="0"/>
                <w:rtl w:val="0"/>
              </w:rPr>
              <w:t xml:space="preserve">Quien contrata el servicio guiado puede ser una agencia de viajes, una empresa, una persona natural o un turista.</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rPr>
                <w:b w:val="0"/>
              </w:rPr>
            </w:pPr>
            <w:r w:rsidDel="00000000" w:rsidR="00000000" w:rsidRPr="00000000">
              <w:rPr>
                <w:b w:val="0"/>
                <w:rtl w:val="0"/>
              </w:rPr>
              <w:t xml:space="preserve">Erogación </w:t>
            </w:r>
          </w:p>
        </w:tc>
        <w:tc>
          <w:tcPr>
            <w:shd w:fill="auto" w:val="clear"/>
            <w:tcMar>
              <w:top w:w="100.0" w:type="dxa"/>
              <w:left w:w="100.0" w:type="dxa"/>
              <w:bottom w:w="100.0" w:type="dxa"/>
              <w:right w:w="100.0" w:type="dxa"/>
            </w:tcMar>
          </w:tcPr>
          <w:p w:rsidR="00000000" w:rsidDel="00000000" w:rsidP="00000000" w:rsidRDefault="00000000" w:rsidRPr="00000000" w14:paraId="0000023F">
            <w:pPr>
              <w:rPr>
                <w:b w:val="0"/>
              </w:rPr>
            </w:pPr>
            <w:r w:rsidDel="00000000" w:rsidR="00000000" w:rsidRPr="00000000">
              <w:rPr>
                <w:b w:val="0"/>
                <w:rtl w:val="0"/>
              </w:rPr>
              <w:t xml:space="preserve">Gasto o salida de dinero en una empresa.</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rPr>
                <w:b w:val="0"/>
              </w:rPr>
            </w:pPr>
            <w:r w:rsidDel="00000000" w:rsidR="00000000" w:rsidRPr="00000000">
              <w:rPr>
                <w:b w:val="0"/>
                <w:rtl w:val="0"/>
              </w:rPr>
              <w:t xml:space="preserve">Planeación estratégica</w:t>
            </w:r>
          </w:p>
        </w:tc>
        <w:tc>
          <w:tcPr>
            <w:shd w:fill="auto" w:val="clear"/>
            <w:tcMar>
              <w:top w:w="100.0" w:type="dxa"/>
              <w:left w:w="100.0" w:type="dxa"/>
              <w:bottom w:w="100.0" w:type="dxa"/>
              <w:right w:w="100.0" w:type="dxa"/>
            </w:tcMar>
          </w:tcPr>
          <w:p w:rsidR="00000000" w:rsidDel="00000000" w:rsidP="00000000" w:rsidRDefault="00000000" w:rsidRPr="00000000" w14:paraId="00000241">
            <w:pPr>
              <w:rPr>
                <w:b w:val="0"/>
              </w:rPr>
            </w:pPr>
            <w:r w:rsidDel="00000000" w:rsidR="00000000" w:rsidRPr="00000000">
              <w:rPr>
                <w:b w:val="0"/>
                <w:rtl w:val="0"/>
              </w:rPr>
              <w:t xml:space="preserve">Se refiere a la forma por la cual una organización, en este caso del guía, pretende aplicar una determinada estrategia para alcanzar los objetivos propuestos.</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rPr>
                <w:b w:val="0"/>
              </w:rPr>
            </w:pPr>
            <w:r w:rsidDel="00000000" w:rsidR="00000000" w:rsidRPr="00000000">
              <w:rPr>
                <w:b w:val="0"/>
                <w:rtl w:val="0"/>
              </w:rPr>
              <w:t xml:space="preserve">Política de servicio</w:t>
            </w:r>
          </w:p>
        </w:tc>
        <w:tc>
          <w:tcPr>
            <w:shd w:fill="auto" w:val="clear"/>
            <w:tcMar>
              <w:top w:w="100.0" w:type="dxa"/>
              <w:left w:w="100.0" w:type="dxa"/>
              <w:bottom w:w="100.0" w:type="dxa"/>
              <w:right w:w="100.0" w:type="dxa"/>
            </w:tcMar>
          </w:tcPr>
          <w:p w:rsidR="00000000" w:rsidDel="00000000" w:rsidP="00000000" w:rsidRDefault="00000000" w:rsidRPr="00000000" w14:paraId="00000243">
            <w:pPr>
              <w:rPr>
                <w:b w:val="0"/>
              </w:rPr>
            </w:pPr>
            <w:r w:rsidDel="00000000" w:rsidR="00000000" w:rsidRPr="00000000">
              <w:rPr>
                <w:b w:val="0"/>
                <w:rtl w:val="0"/>
              </w:rPr>
              <w:t xml:space="preserve">Enmarca el pensamiento de organización, en este caso el guía, y da   los lineamientos generales para dar cumplimiento a las normas y estándares de calidad.</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rPr>
                <w:b w:val="0"/>
              </w:rPr>
            </w:pPr>
            <w:r w:rsidDel="00000000" w:rsidR="00000000" w:rsidRPr="00000000">
              <w:rPr>
                <w:b w:val="0"/>
                <w:rtl w:val="0"/>
              </w:rPr>
              <w:t xml:space="preserve">Recursos físicos, financieros y humanos</w:t>
            </w:r>
          </w:p>
        </w:tc>
        <w:tc>
          <w:tcPr>
            <w:shd w:fill="auto" w:val="clear"/>
            <w:tcMar>
              <w:top w:w="100.0" w:type="dxa"/>
              <w:left w:w="100.0" w:type="dxa"/>
              <w:bottom w:w="100.0" w:type="dxa"/>
              <w:right w:w="100.0" w:type="dxa"/>
            </w:tcMar>
          </w:tcPr>
          <w:p w:rsidR="00000000" w:rsidDel="00000000" w:rsidP="00000000" w:rsidRDefault="00000000" w:rsidRPr="00000000" w14:paraId="00000245">
            <w:pPr>
              <w:rPr>
                <w:b w:val="0"/>
              </w:rPr>
            </w:pPr>
            <w:r w:rsidDel="00000000" w:rsidR="00000000" w:rsidRPr="00000000">
              <w:rPr>
                <w:b w:val="0"/>
                <w:rtl w:val="0"/>
              </w:rPr>
              <w:t xml:space="preserve">Es la clasificación que corresponde a los recursos que administra el guía durante el servicio.  Los físicos comprenden materiales y equipos, los  financieros hacen referencia a dinero o títulos valor necesario para pago de los servicios conexos y por último los humanos se relaciona con el equipo de trabajo y lo equipo de apoyo que requiera el guía.</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rPr/>
            </w:pPr>
            <w:r w:rsidDel="00000000" w:rsidR="00000000" w:rsidRPr="00000000">
              <w:rPr>
                <w:b w:val="0"/>
                <w:rtl w:val="0"/>
              </w:rPr>
              <w:t xml:space="preserve">Renfe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rPr/>
            </w:pPr>
            <w:r w:rsidDel="00000000" w:rsidR="00000000" w:rsidRPr="00000000">
              <w:rPr>
                <w:b w:val="0"/>
                <w:rtl w:val="0"/>
              </w:rPr>
              <w:t xml:space="preserve">Es una empresa de servicios de transportes ferroviarios de viajeros y mercancías, dependiente del Ministerio Transportes, Movilidad y Agenda Urbana de España.</w:t>
            </w:r>
            <w:r w:rsidDel="00000000" w:rsidR="00000000" w:rsidRPr="00000000">
              <w:rPr>
                <w:rtl w:val="0"/>
              </w:rPr>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rPr>
                <w:b w:val="0"/>
              </w:rPr>
            </w:pPr>
            <w:r w:rsidDel="00000000" w:rsidR="00000000" w:rsidRPr="00000000">
              <w:rPr>
                <w:b w:val="0"/>
                <w:rtl w:val="0"/>
              </w:rPr>
              <w:t xml:space="preserve">Salario Mínimo legal Vigente S.M.L. V</w:t>
            </w:r>
          </w:p>
        </w:tc>
        <w:tc>
          <w:tcPr>
            <w:shd w:fill="auto" w:val="clear"/>
            <w:tcMar>
              <w:top w:w="100.0" w:type="dxa"/>
              <w:left w:w="100.0" w:type="dxa"/>
              <w:bottom w:w="100.0" w:type="dxa"/>
              <w:right w:w="100.0" w:type="dxa"/>
            </w:tcMar>
          </w:tcPr>
          <w:p w:rsidR="00000000" w:rsidDel="00000000" w:rsidP="00000000" w:rsidRDefault="00000000" w:rsidRPr="00000000" w14:paraId="00000249">
            <w:pPr>
              <w:rPr>
                <w:b w:val="0"/>
              </w:rPr>
            </w:pPr>
            <w:r w:rsidDel="00000000" w:rsidR="00000000" w:rsidRPr="00000000">
              <w:rPr>
                <w:b w:val="0"/>
                <w:rtl w:val="0"/>
              </w:rPr>
              <w:t xml:space="preserve">El salario es la retribución fija u ordinaria que el personal percibe como pago por los servicios prestados durante el periodo, antes de deducir los descuentos por retención en la fuente, seguro social, sindicato, fondo de empleados y similares. En Colombia existe un salario mínimo que se utiliza como referencia salarial.  Al final de cada año se instala una Mesa de Concertación Laboral tripartita para acordar el salario mínimo mensual que tendrá vigencia el año inmediatamente siguiente. En esta mesa participan representantes del gobierno nacional, las centrales de trabajadores y dirigentes gremiales, quienes proponen una cifra teniendo en cuenta la meta de inflación del siguiente año, el incremento del Producto Interno Bruto (PIB) y el Índice de Precios al Consumidor (IPC). En caso de no lograr un consenso entre las partes, el Gobierno nacional fijará el salario mínimo mediante decreto (Banco de la República de Colombia, 2019).</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rPr>
                <w:b w:val="0"/>
              </w:rPr>
            </w:pPr>
            <w:r w:rsidDel="00000000" w:rsidR="00000000" w:rsidRPr="00000000">
              <w:rPr>
                <w:b w:val="0"/>
                <w:rtl w:val="0"/>
              </w:rPr>
              <w:t xml:space="preserve">Sistema General de Seguridad Social</w:t>
            </w:r>
          </w:p>
        </w:tc>
        <w:tc>
          <w:tcPr>
            <w:shd w:fill="auto" w:val="clear"/>
            <w:tcMar>
              <w:top w:w="100.0" w:type="dxa"/>
              <w:left w:w="100.0" w:type="dxa"/>
              <w:bottom w:w="100.0" w:type="dxa"/>
              <w:right w:w="100.0" w:type="dxa"/>
            </w:tcMar>
          </w:tcPr>
          <w:p w:rsidR="00000000" w:rsidDel="00000000" w:rsidP="00000000" w:rsidRDefault="00000000" w:rsidRPr="00000000" w14:paraId="0000024B">
            <w:pPr>
              <w:rPr>
                <w:b w:val="0"/>
              </w:rPr>
            </w:pPr>
            <w:r w:rsidDel="00000000" w:rsidR="00000000" w:rsidRPr="00000000">
              <w:rPr>
                <w:b w:val="0"/>
                <w:rtl w:val="0"/>
              </w:rPr>
              <w:t xml:space="preserve">Lo integra el Estado, a través del Ministerio de Salud y Protección Social, quien actúa como organismo de coordinación, dirección y control; las Entidades Promotoras de Salud (EPS); y las instituciones prestadoras de salud (IPS), También hacen parte de este sistema las Entidades Territoriales y la Superintendencia Nacional de Salud, como entes de control y vigilancia.</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rPr>
                <w:b w:val="0"/>
              </w:rPr>
            </w:pPr>
            <w:r w:rsidDel="00000000" w:rsidR="00000000" w:rsidRPr="00000000">
              <w:rPr>
                <w:b w:val="0"/>
                <w:rtl w:val="0"/>
              </w:rPr>
              <w:t xml:space="preserve">Transfer</w:t>
            </w:r>
          </w:p>
        </w:tc>
        <w:tc>
          <w:tcPr>
            <w:shd w:fill="auto" w:val="clear"/>
            <w:tcMar>
              <w:top w:w="100.0" w:type="dxa"/>
              <w:left w:w="100.0" w:type="dxa"/>
              <w:bottom w:w="100.0" w:type="dxa"/>
              <w:right w:w="100.0" w:type="dxa"/>
            </w:tcMar>
          </w:tcPr>
          <w:p w:rsidR="00000000" w:rsidDel="00000000" w:rsidP="00000000" w:rsidRDefault="00000000" w:rsidRPr="00000000" w14:paraId="0000024D">
            <w:pPr>
              <w:rPr>
                <w:b w:val="0"/>
              </w:rPr>
            </w:pPr>
            <w:r w:rsidDel="00000000" w:rsidR="00000000" w:rsidRPr="00000000">
              <w:rPr>
                <w:b w:val="0"/>
                <w:rtl w:val="0"/>
              </w:rPr>
              <w:t xml:space="preserve">Es un servicio que consiste en transportar una persona o grupo de personas entre dos puntos geográficos, generalmente entre el aeropuerto y un alojamiento o viceversa. En este caso el guía brinda información sobre los diversos aspectos relacionados a su viaje, de forma básica, precisa, breve y específica. </w:t>
            </w:r>
          </w:p>
        </w:tc>
      </w:tr>
    </w:tbl>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numPr>
          <w:ilvl w:val="0"/>
          <w:numId w:val="6"/>
        </w:numPr>
        <w:pBdr>
          <w:top w:space="0" w:sz="0" w:val="nil"/>
          <w:left w:space="0" w:sz="0" w:val="nil"/>
          <w:bottom w:space="0" w:sz="0" w:val="nil"/>
          <w:right w:space="0" w:sz="0" w:val="nil"/>
          <w:between w:space="0" w:sz="0" w:val="nil"/>
        </w:pBdr>
        <w:ind w:left="284" w:hanging="284"/>
        <w:jc w:val="both"/>
        <w:rPr>
          <w:b w:val="1"/>
          <w:color w:val="000000"/>
        </w:rPr>
      </w:pPr>
      <w:r w:rsidDel="00000000" w:rsidR="00000000" w:rsidRPr="00000000">
        <w:rPr>
          <w:b w:val="1"/>
          <w:color w:val="000000"/>
          <w:rtl w:val="0"/>
        </w:rPr>
        <w:t xml:space="preserve">REFERENCIAS BIBLIOGRÁFICAS: </w:t>
      </w:r>
    </w:p>
    <w:p w:rsidR="00000000" w:rsidDel="00000000" w:rsidP="00000000" w:rsidRDefault="00000000" w:rsidRPr="00000000" w14:paraId="00000251">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252">
      <w:pPr>
        <w:ind w:left="720" w:hanging="720"/>
        <w:rPr>
          <w:color w:val="000000"/>
          <w:u w:val="single"/>
        </w:rPr>
      </w:pPr>
      <w:r w:rsidDel="00000000" w:rsidR="00000000" w:rsidRPr="00000000">
        <w:rPr>
          <w:rtl w:val="0"/>
        </w:rPr>
        <w:t xml:space="preserve">Banco de la República de Colombia. (2019). </w:t>
      </w:r>
      <w:r w:rsidDel="00000000" w:rsidR="00000000" w:rsidRPr="00000000">
        <w:rPr>
          <w:i w:val="1"/>
          <w:rtl w:val="0"/>
        </w:rPr>
        <w:t xml:space="preserve">Salarios</w:t>
      </w:r>
      <w:r w:rsidDel="00000000" w:rsidR="00000000" w:rsidRPr="00000000">
        <w:rPr>
          <w:rtl w:val="0"/>
        </w:rPr>
        <w:t xml:space="preserve">. Banco de la República. </w:t>
      </w:r>
      <w:hyperlink r:id="rId53">
        <w:r w:rsidDel="00000000" w:rsidR="00000000" w:rsidRPr="00000000">
          <w:rPr>
            <w:color w:val="000000"/>
            <w:u w:val="single"/>
            <w:rtl w:val="0"/>
          </w:rPr>
          <w:t xml:space="preserve">https://www.banrep.gov.co/es/estadisticas/salarios</w:t>
        </w:r>
      </w:hyperlink>
      <w:r w:rsidDel="00000000" w:rsidR="00000000" w:rsidRPr="00000000">
        <w:rPr>
          <w:rtl w:val="0"/>
        </w:rPr>
      </w:r>
    </w:p>
    <w:p w:rsidR="00000000" w:rsidDel="00000000" w:rsidP="00000000" w:rsidRDefault="00000000" w:rsidRPr="00000000" w14:paraId="00000253">
      <w:pPr>
        <w:ind w:left="720" w:hanging="720"/>
        <w:rPr/>
      </w:pPr>
      <w:r w:rsidDel="00000000" w:rsidR="00000000" w:rsidRPr="00000000">
        <w:rPr>
          <w:rtl w:val="0"/>
        </w:rPr>
      </w:r>
    </w:p>
    <w:p w:rsidR="00000000" w:rsidDel="00000000" w:rsidP="00000000" w:rsidRDefault="00000000" w:rsidRPr="00000000" w14:paraId="00000254">
      <w:pPr>
        <w:ind w:left="720" w:hanging="720"/>
        <w:rPr/>
      </w:pPr>
      <w:r w:rsidDel="00000000" w:rsidR="00000000" w:rsidRPr="00000000">
        <w:rPr>
          <w:rtl w:val="0"/>
        </w:rPr>
        <w:t xml:space="preserve">Cabo Nadal, M. (2004). Entorno Laboral de los Principales Tipos de Guías Turísticos: Guía Local y Guía Correo-Acompañante </w:t>
      </w:r>
      <w:r w:rsidDel="00000000" w:rsidR="00000000" w:rsidRPr="00000000">
        <w:rPr>
          <w:i w:val="1"/>
          <w:rtl w:val="0"/>
        </w:rPr>
        <w:t xml:space="preserve">Asistencia y Guía de Grupos</w:t>
      </w:r>
      <w:r w:rsidDel="00000000" w:rsidR="00000000" w:rsidRPr="00000000">
        <w:rPr>
          <w:rtl w:val="0"/>
        </w:rPr>
        <w:t xml:space="preserve">, Paraninfo, pp. 97-103.</w:t>
      </w:r>
    </w:p>
    <w:p w:rsidR="00000000" w:rsidDel="00000000" w:rsidP="00000000" w:rsidRDefault="00000000" w:rsidRPr="00000000" w14:paraId="00000255">
      <w:pPr>
        <w:ind w:left="720" w:hanging="720"/>
        <w:rPr/>
      </w:pPr>
      <w:r w:rsidDel="00000000" w:rsidR="00000000" w:rsidRPr="00000000">
        <w:rPr>
          <w:rtl w:val="0"/>
        </w:rPr>
      </w:r>
    </w:p>
    <w:p w:rsidR="00000000" w:rsidDel="00000000" w:rsidP="00000000" w:rsidRDefault="00000000" w:rsidRPr="00000000" w14:paraId="00000256">
      <w:pPr>
        <w:ind w:left="720" w:hanging="720"/>
        <w:rPr/>
      </w:pPr>
      <w:r w:rsidDel="00000000" w:rsidR="00000000" w:rsidRPr="00000000">
        <w:rPr>
          <w:rtl w:val="0"/>
        </w:rPr>
        <w:t xml:space="preserve">Choy Zevallos, E. E. (2012). </w:t>
      </w:r>
      <w:r w:rsidDel="00000000" w:rsidR="00000000" w:rsidRPr="00000000">
        <w:rPr>
          <w:i w:val="1"/>
          <w:rtl w:val="0"/>
        </w:rPr>
        <w:t xml:space="preserve">El dilema de los costos en las empresas de servicios.</w:t>
      </w:r>
      <w:r w:rsidDel="00000000" w:rsidR="00000000" w:rsidRPr="00000000">
        <w:rPr>
          <w:rtl w:val="0"/>
        </w:rPr>
        <w:t xml:space="preserve"> Quipukamayoc, 20(37), 7+. </w:t>
      </w:r>
      <w:hyperlink r:id="rId54">
        <w:r w:rsidDel="00000000" w:rsidR="00000000" w:rsidRPr="00000000">
          <w:rPr>
            <w:u w:val="single"/>
            <w:rtl w:val="0"/>
          </w:rPr>
          <w:t xml:space="preserve">https://link.gale.com/apps/doc/A355247850/IFME?u=sena&amp;sid=bookmark-IFME&amp;xid=8846efce</w:t>
        </w:r>
      </w:hyperlink>
      <w:r w:rsidDel="00000000" w:rsidR="00000000" w:rsidRPr="00000000">
        <w:rPr>
          <w:rtl w:val="0"/>
        </w:rPr>
      </w:r>
    </w:p>
    <w:p w:rsidR="00000000" w:rsidDel="00000000" w:rsidP="00000000" w:rsidRDefault="00000000" w:rsidRPr="00000000" w14:paraId="00000257">
      <w:pPr>
        <w:ind w:left="720" w:hanging="720"/>
        <w:rPr/>
      </w:pPr>
      <w:r w:rsidDel="00000000" w:rsidR="00000000" w:rsidRPr="00000000">
        <w:rPr>
          <w:rtl w:val="0"/>
        </w:rPr>
        <w:t xml:space="preserve">González Molina, P. (2016). </w:t>
      </w:r>
      <w:r w:rsidDel="00000000" w:rsidR="00000000" w:rsidRPr="00000000">
        <w:rPr>
          <w:i w:val="1"/>
          <w:rtl w:val="0"/>
        </w:rPr>
        <w:t xml:space="preserve">Diseño de productos y servicios turísticos locales UF0083</w:t>
      </w:r>
      <w:r w:rsidDel="00000000" w:rsidR="00000000" w:rsidRPr="00000000">
        <w:rPr>
          <w:rtl w:val="0"/>
        </w:rPr>
        <w:t xml:space="preserve">. Editorial Tutor Formación </w:t>
      </w:r>
      <w:hyperlink r:id="rId55">
        <w:r w:rsidDel="00000000" w:rsidR="00000000" w:rsidRPr="00000000">
          <w:rPr>
            <w:u w:val="single"/>
            <w:rtl w:val="0"/>
          </w:rPr>
          <w:t xml:space="preserve">https://elibro-net.bdigital.sena.edu.co/es/ereader/senavirtual/44216?page=102</w:t>
        </w:r>
      </w:hyperlink>
      <w:r w:rsidDel="00000000" w:rsidR="00000000" w:rsidRPr="00000000">
        <w:rPr>
          <w:rtl w:val="0"/>
        </w:rPr>
        <w:t xml:space="preserve">.</w:t>
      </w:r>
    </w:p>
    <w:p w:rsidR="00000000" w:rsidDel="00000000" w:rsidP="00000000" w:rsidRDefault="00000000" w:rsidRPr="00000000" w14:paraId="00000258">
      <w:pPr>
        <w:ind w:left="720" w:hanging="720"/>
        <w:rPr/>
      </w:pPr>
      <w:r w:rsidDel="00000000" w:rsidR="00000000" w:rsidRPr="00000000">
        <w:rPr>
          <w:rtl w:val="0"/>
        </w:rPr>
        <w:t xml:space="preserve">Luna González, A. C. (2015). </w:t>
      </w:r>
      <w:r w:rsidDel="00000000" w:rsidR="00000000" w:rsidRPr="00000000">
        <w:rPr>
          <w:i w:val="1"/>
          <w:rtl w:val="0"/>
        </w:rPr>
        <w:t xml:space="preserve">Proceso administrativo</w:t>
      </w:r>
      <w:r w:rsidDel="00000000" w:rsidR="00000000" w:rsidRPr="00000000">
        <w:rPr>
          <w:rtl w:val="0"/>
        </w:rPr>
        <w:t xml:space="preserve">. Grupo Editorial Patria. </w:t>
      </w:r>
      <w:hyperlink r:id="rId56">
        <w:r w:rsidDel="00000000" w:rsidR="00000000" w:rsidRPr="00000000">
          <w:rPr>
            <w:color w:val="000000"/>
            <w:u w:val="single"/>
            <w:rtl w:val="0"/>
          </w:rPr>
          <w:t xml:space="preserve">https://elibro-net.bdigital.sena.edu.co/es/ereader/senavirtual/39415?page=84</w:t>
        </w:r>
      </w:hyperlink>
      <w:r w:rsidDel="00000000" w:rsidR="00000000" w:rsidRPr="00000000">
        <w:rPr>
          <w:rtl w:val="0"/>
        </w:rPr>
      </w:r>
    </w:p>
    <w:p w:rsidR="00000000" w:rsidDel="00000000" w:rsidP="00000000" w:rsidRDefault="00000000" w:rsidRPr="00000000" w14:paraId="00000259">
      <w:pPr>
        <w:ind w:left="720" w:hanging="720"/>
        <w:rPr>
          <w:highlight w:val="white"/>
        </w:rPr>
      </w:pPr>
      <w:r w:rsidDel="00000000" w:rsidR="00000000" w:rsidRPr="00000000">
        <w:rPr>
          <w:highlight w:val="white"/>
          <w:rtl w:val="0"/>
        </w:rPr>
        <w:t xml:space="preserve">Milio Balanzá, I. (2004). Introducción: Definición de Servicios Turísticos. Diseño</w:t>
      </w:r>
      <w:r w:rsidDel="00000000" w:rsidR="00000000" w:rsidRPr="00000000">
        <w:rPr>
          <w:i w:val="1"/>
          <w:highlight w:val="white"/>
          <w:rtl w:val="0"/>
        </w:rPr>
        <w:t xml:space="preserve"> y comercialización de productos turísticos locales y regionales</w:t>
      </w:r>
      <w:r w:rsidDel="00000000" w:rsidR="00000000" w:rsidRPr="00000000">
        <w:rPr>
          <w:highlight w:val="white"/>
          <w:rtl w:val="0"/>
        </w:rPr>
        <w:t xml:space="preserve"> Paraninfo. pp. 135-136. </w:t>
      </w:r>
      <w:hyperlink r:id="rId57">
        <w:r w:rsidDel="00000000" w:rsidR="00000000" w:rsidRPr="00000000">
          <w:rPr>
            <w:highlight w:val="white"/>
            <w:u w:val="single"/>
            <w:rtl w:val="0"/>
          </w:rPr>
          <w:t xml:space="preserve">https://link.gale.com/apps/doc/CX2187100063/GVRL?u=sena&amp;sid=bookmark-GVRL&amp;xid=31374419</w:t>
        </w:r>
      </w:hyperlink>
      <w:r w:rsidDel="00000000" w:rsidR="00000000" w:rsidRPr="00000000">
        <w:rPr>
          <w:rtl w:val="0"/>
        </w:rPr>
      </w:r>
    </w:p>
    <w:p w:rsidR="00000000" w:rsidDel="00000000" w:rsidP="00000000" w:rsidRDefault="00000000" w:rsidRPr="00000000" w14:paraId="0000025A">
      <w:pPr>
        <w:ind w:left="720" w:hanging="720"/>
        <w:rPr/>
      </w:pPr>
      <w:bookmarkStart w:colFirst="0" w:colLast="0" w:name="_2bn6wsx" w:id="25"/>
      <w:bookmarkEnd w:id="25"/>
      <w:r w:rsidDel="00000000" w:rsidR="00000000" w:rsidRPr="00000000">
        <w:rPr>
          <w:rtl w:val="0"/>
        </w:rPr>
        <w:t xml:space="preserve">Ministerio de Salud y Protección Social de Colombia. (2021). </w:t>
      </w:r>
      <w:r w:rsidDel="00000000" w:rsidR="00000000" w:rsidRPr="00000000">
        <w:rPr>
          <w:i w:val="1"/>
          <w:rtl w:val="0"/>
        </w:rPr>
        <w:t xml:space="preserve">Aseguramiento al sistema general de salud</w:t>
      </w:r>
      <w:r w:rsidDel="00000000" w:rsidR="00000000" w:rsidRPr="00000000">
        <w:rPr>
          <w:rtl w:val="0"/>
        </w:rPr>
        <w:t xml:space="preserve">. Minsalud.gov.co. </w:t>
      </w:r>
      <w:hyperlink r:id="rId58">
        <w:r w:rsidDel="00000000" w:rsidR="00000000" w:rsidRPr="00000000">
          <w:rPr>
            <w:color w:val="000000"/>
            <w:u w:val="single"/>
            <w:rtl w:val="0"/>
          </w:rPr>
          <w:t xml:space="preserve">https://www.minsalud.gov.co/proteccionsocial/Regimensubsidiado/Paginas/aseguramiento-al-sistema-general-salud.aspx</w:t>
        </w:r>
      </w:hyperlink>
      <w:r w:rsidDel="00000000" w:rsidR="00000000" w:rsidRPr="00000000">
        <w:rPr>
          <w:rtl w:val="0"/>
        </w:rPr>
      </w:r>
    </w:p>
    <w:p w:rsidR="00000000" w:rsidDel="00000000" w:rsidP="00000000" w:rsidRDefault="00000000" w:rsidRPr="00000000" w14:paraId="0000025B">
      <w:pPr>
        <w:ind w:left="720" w:hanging="720"/>
        <w:rPr/>
      </w:pPr>
      <w:r w:rsidDel="00000000" w:rsidR="00000000" w:rsidRPr="00000000">
        <w:rPr>
          <w:highlight w:val="white"/>
          <w:rtl w:val="0"/>
        </w:rPr>
        <w:t xml:space="preserve">Ramírez P., C., López Pacheco, E., &amp; Chaves N., J. (1988). </w:t>
      </w:r>
      <w:r w:rsidDel="00000000" w:rsidR="00000000" w:rsidRPr="00000000">
        <w:rPr>
          <w:i w:val="1"/>
          <w:highlight w:val="white"/>
          <w:rtl w:val="0"/>
        </w:rPr>
        <w:t xml:space="preserve">Cómo fijar el precio al producto</w:t>
      </w:r>
      <w:r w:rsidDel="00000000" w:rsidR="00000000" w:rsidRPr="00000000">
        <w:rPr>
          <w:highlight w:val="white"/>
          <w:rtl w:val="0"/>
        </w:rPr>
        <w:t xml:space="preserve">. Servicio Nacional de Aprendizaje (SENA). </w:t>
      </w:r>
      <w:hyperlink r:id="rId59">
        <w:r w:rsidDel="00000000" w:rsidR="00000000" w:rsidRPr="00000000">
          <w:rPr>
            <w:rFonts w:ascii="Helvetica Neue" w:cs="Helvetica Neue" w:eastAsia="Helvetica Neue" w:hAnsi="Helvetica Neue"/>
            <w:color w:val="000000"/>
            <w:sz w:val="21"/>
            <w:szCs w:val="21"/>
            <w:highlight w:val="white"/>
            <w:u w:val="single"/>
            <w:rtl w:val="0"/>
          </w:rPr>
          <w:t xml:space="preserve">https://hdl.handle.net/11404/4055</w:t>
        </w:r>
      </w:hyperlink>
      <w:r w:rsidDel="00000000" w:rsidR="00000000" w:rsidRPr="00000000">
        <w:rPr>
          <w:rtl w:val="0"/>
        </w:rPr>
      </w:r>
    </w:p>
    <w:p w:rsidR="00000000" w:rsidDel="00000000" w:rsidP="00000000" w:rsidRDefault="00000000" w:rsidRPr="00000000" w14:paraId="0000025C">
      <w:pPr>
        <w:ind w:left="720" w:hanging="720"/>
        <w:rPr/>
      </w:pPr>
      <w:r w:rsidDel="00000000" w:rsidR="00000000" w:rsidRPr="00000000">
        <w:rPr>
          <w:rtl w:val="0"/>
        </w:rPr>
        <w:t xml:space="preserve">Rodríguez Vera, R. (2012). </w:t>
      </w:r>
      <w:r w:rsidDel="00000000" w:rsidR="00000000" w:rsidRPr="00000000">
        <w:rPr>
          <w:i w:val="1"/>
          <w:rtl w:val="0"/>
        </w:rPr>
        <w:t xml:space="preserve">Costos aplicados en hotelería, alimentos y bebidas</w:t>
      </w:r>
      <w:r w:rsidDel="00000000" w:rsidR="00000000" w:rsidRPr="00000000">
        <w:rPr>
          <w:rtl w:val="0"/>
        </w:rPr>
        <w:t xml:space="preserve"> (4a. ed.). Ecoe Ediciones. </w:t>
      </w:r>
      <w:hyperlink r:id="rId60">
        <w:r w:rsidDel="00000000" w:rsidR="00000000" w:rsidRPr="00000000">
          <w:rPr>
            <w:u w:val="single"/>
            <w:rtl w:val="0"/>
          </w:rPr>
          <w:t xml:space="preserve">https://elibro-net.bdigital.sena.edu.co/es/ereader/senavirtual/69173</w:t>
        </w:r>
      </w:hyperlink>
      <w:r w:rsidDel="00000000" w:rsidR="00000000" w:rsidRPr="00000000">
        <w:rPr>
          <w:rtl w:val="0"/>
        </w:rPr>
      </w:r>
    </w:p>
    <w:p w:rsidR="00000000" w:rsidDel="00000000" w:rsidP="00000000" w:rsidRDefault="00000000" w:rsidRPr="00000000" w14:paraId="0000025D">
      <w:pPr>
        <w:ind w:left="720" w:hanging="720"/>
        <w:rPr/>
      </w:pPr>
      <w:r w:rsidDel="00000000" w:rsidR="00000000" w:rsidRPr="00000000">
        <w:rPr>
          <w:rtl w:val="0"/>
        </w:rPr>
        <w:t xml:space="preserve">Romero Ternero, M. J. (2018). </w:t>
      </w:r>
      <w:r w:rsidDel="00000000" w:rsidR="00000000" w:rsidRPr="00000000">
        <w:rPr>
          <w:i w:val="1"/>
          <w:rtl w:val="0"/>
        </w:rPr>
        <w:t xml:space="preserve">Productos, servicios y destinos turísticos</w:t>
      </w:r>
      <w:r w:rsidDel="00000000" w:rsidR="00000000" w:rsidRPr="00000000">
        <w:rPr>
          <w:rtl w:val="0"/>
        </w:rPr>
        <w:t xml:space="preserve">. IC Editorial. </w:t>
      </w:r>
      <w:hyperlink r:id="rId61">
        <w:r w:rsidDel="00000000" w:rsidR="00000000" w:rsidRPr="00000000">
          <w:rPr>
            <w:u w:val="single"/>
            <w:rtl w:val="0"/>
          </w:rPr>
          <w:t xml:space="preserve">https://elibro-net.bdigital.sena.edu.co/es/ereader/senavirtual/125733?page=28</w:t>
        </w:r>
      </w:hyperlink>
      <w:r w:rsidDel="00000000" w:rsidR="00000000" w:rsidRPr="00000000">
        <w:rPr>
          <w:rtl w:val="0"/>
        </w:rPr>
        <w:t xml:space="preserve">.</w:t>
      </w:r>
    </w:p>
    <w:p w:rsidR="00000000" w:rsidDel="00000000" w:rsidP="00000000" w:rsidRDefault="00000000" w:rsidRPr="00000000" w14:paraId="0000025E">
      <w:pPr>
        <w:ind w:left="720" w:hanging="720"/>
        <w:rPr>
          <w:highlight w:val="white"/>
        </w:rPr>
      </w:pPr>
      <w:r w:rsidDel="00000000" w:rsidR="00000000" w:rsidRPr="00000000">
        <w:rPr>
          <w:highlight w:val="white"/>
          <w:rtl w:val="0"/>
        </w:rPr>
        <w:t xml:space="preserve">Sena. (2008). </w:t>
      </w:r>
      <w:r w:rsidDel="00000000" w:rsidR="00000000" w:rsidRPr="00000000">
        <w:rPr>
          <w:i w:val="1"/>
          <w:highlight w:val="white"/>
          <w:rtl w:val="0"/>
        </w:rPr>
        <w:t xml:space="preserve">Recursos para la guianza turística</w:t>
      </w:r>
      <w:r w:rsidDel="00000000" w:rsidR="00000000" w:rsidRPr="00000000">
        <w:rPr>
          <w:highlight w:val="white"/>
          <w:rtl w:val="0"/>
        </w:rPr>
        <w:t xml:space="preserve">. Material de estudio del Programa tecnólogo en Guianza turística.</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numPr>
          <w:ilvl w:val="0"/>
          <w:numId w:val="6"/>
        </w:numPr>
        <w:pBdr>
          <w:top w:space="0" w:sz="0" w:val="nil"/>
          <w:left w:space="0" w:sz="0" w:val="nil"/>
          <w:bottom w:space="0" w:sz="0" w:val="nil"/>
          <w:right w:space="0" w:sz="0" w:val="nil"/>
          <w:between w:space="0" w:sz="0" w:val="nil"/>
        </w:pBdr>
        <w:ind w:left="284" w:hanging="284"/>
        <w:jc w:val="both"/>
        <w:rPr>
          <w:b w:val="1"/>
          <w:color w:val="000000"/>
        </w:rPr>
      </w:pPr>
      <w:r w:rsidDel="00000000" w:rsidR="00000000" w:rsidRPr="00000000">
        <w:rPr>
          <w:b w:val="1"/>
          <w:color w:val="000000"/>
          <w:rtl w:val="0"/>
        </w:rPr>
        <w:t xml:space="preserve">CONTROL DEL DOCUMENTO</w:t>
      </w:r>
    </w:p>
    <w:p w:rsidR="00000000" w:rsidDel="00000000" w:rsidP="00000000" w:rsidRDefault="00000000" w:rsidRPr="00000000" w14:paraId="00000261">
      <w:pPr>
        <w:jc w:val="both"/>
        <w:rPr>
          <w:b w:val="1"/>
        </w:rPr>
      </w:pPr>
      <w:r w:rsidDel="00000000" w:rsidR="00000000" w:rsidRPr="00000000">
        <w:rPr>
          <w:rtl w:val="0"/>
        </w:rPr>
      </w:r>
    </w:p>
    <w:tbl>
      <w:tblPr>
        <w:tblStyle w:val="Table15"/>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62">
            <w:pPr>
              <w:jc w:val="both"/>
              <w:rPr/>
            </w:pPr>
            <w:r w:rsidDel="00000000" w:rsidR="00000000" w:rsidRPr="00000000">
              <w:rPr>
                <w:rtl w:val="0"/>
              </w:rPr>
            </w:r>
          </w:p>
        </w:tc>
        <w:tc>
          <w:tcPr>
            <w:vAlign w:val="center"/>
          </w:tcPr>
          <w:p w:rsidR="00000000" w:rsidDel="00000000" w:rsidP="00000000" w:rsidRDefault="00000000" w:rsidRPr="00000000" w14:paraId="00000263">
            <w:pPr>
              <w:rPr/>
            </w:pPr>
            <w:r w:rsidDel="00000000" w:rsidR="00000000" w:rsidRPr="00000000">
              <w:rPr>
                <w:rtl w:val="0"/>
              </w:rPr>
              <w:t xml:space="preserve">Nombre</w:t>
            </w:r>
          </w:p>
        </w:tc>
        <w:tc>
          <w:tcPr>
            <w:vAlign w:val="center"/>
          </w:tcPr>
          <w:p w:rsidR="00000000" w:rsidDel="00000000" w:rsidP="00000000" w:rsidRDefault="00000000" w:rsidRPr="00000000" w14:paraId="00000264">
            <w:pPr>
              <w:rPr/>
            </w:pPr>
            <w:r w:rsidDel="00000000" w:rsidR="00000000" w:rsidRPr="00000000">
              <w:rPr>
                <w:rtl w:val="0"/>
              </w:rPr>
              <w:t xml:space="preserve">Cargo</w:t>
            </w:r>
          </w:p>
        </w:tc>
        <w:tc>
          <w:tcPr>
            <w:vAlign w:val="center"/>
          </w:tcPr>
          <w:p w:rsidR="00000000" w:rsidDel="00000000" w:rsidP="00000000" w:rsidRDefault="00000000" w:rsidRPr="00000000" w14:paraId="00000265">
            <w:pPr>
              <w:rPr>
                <w:i w:val="1"/>
              </w:rPr>
            </w:pPr>
            <w:r w:rsidDel="00000000" w:rsidR="00000000" w:rsidRPr="00000000">
              <w:rPr>
                <w:rtl w:val="0"/>
              </w:rPr>
              <w:t xml:space="preserve">Dependencia</w:t>
            </w:r>
            <w:r w:rsidDel="00000000" w:rsidR="00000000" w:rsidRPr="00000000">
              <w:rPr>
                <w:rtl w:val="0"/>
              </w:rPr>
            </w:r>
          </w:p>
        </w:tc>
        <w:tc>
          <w:tcPr>
            <w:vAlign w:val="center"/>
          </w:tcPr>
          <w:p w:rsidR="00000000" w:rsidDel="00000000" w:rsidP="00000000" w:rsidRDefault="00000000" w:rsidRPr="00000000" w14:paraId="00000266">
            <w:pPr>
              <w:rPr/>
            </w:pPr>
            <w:r w:rsidDel="00000000" w:rsidR="00000000" w:rsidRPr="00000000">
              <w:rPr>
                <w:rtl w:val="0"/>
              </w:rPr>
              <w:t xml:space="preserve">Fecha</w:t>
            </w:r>
          </w:p>
        </w:tc>
      </w:tr>
      <w:tr>
        <w:trPr>
          <w:cantSplit w:val="0"/>
          <w:trHeight w:val="340" w:hRule="atLeast"/>
          <w:tblHeader w:val="0"/>
        </w:trPr>
        <w:tc>
          <w:tcPr>
            <w:vMerge w:val="restart"/>
            <w:shd w:fill="auto" w:val="clear"/>
          </w:tcPr>
          <w:p w:rsidR="00000000" w:rsidDel="00000000" w:rsidP="00000000" w:rsidRDefault="00000000" w:rsidRPr="00000000" w14:paraId="00000267">
            <w:pPr>
              <w:jc w:val="both"/>
              <w:rPr/>
            </w:pPr>
            <w:r w:rsidDel="00000000" w:rsidR="00000000" w:rsidRPr="00000000">
              <w:rPr>
                <w:rtl w:val="0"/>
              </w:rPr>
              <w:t xml:space="preserve">Autor (es)</w:t>
            </w:r>
          </w:p>
        </w:tc>
        <w:tc>
          <w:tcPr>
            <w:shd w:fill="auto" w:val="clear"/>
          </w:tcPr>
          <w:p w:rsidR="00000000" w:rsidDel="00000000" w:rsidP="00000000" w:rsidRDefault="00000000" w:rsidRPr="00000000" w14:paraId="00000268">
            <w:pPr>
              <w:jc w:val="both"/>
              <w:rPr>
                <w:b w:val="0"/>
              </w:rPr>
            </w:pPr>
            <w:r w:rsidDel="00000000" w:rsidR="00000000" w:rsidRPr="00000000">
              <w:rPr>
                <w:b w:val="0"/>
                <w:rtl w:val="0"/>
              </w:rPr>
              <w:t xml:space="preserve">Samira Pineda Cuevas</w:t>
            </w:r>
          </w:p>
        </w:tc>
        <w:tc>
          <w:tcPr>
            <w:shd w:fill="auto" w:val="clear"/>
          </w:tcPr>
          <w:p w:rsidR="00000000" w:rsidDel="00000000" w:rsidP="00000000" w:rsidRDefault="00000000" w:rsidRPr="00000000" w14:paraId="00000269">
            <w:pPr>
              <w:jc w:val="both"/>
              <w:rPr>
                <w:b w:val="0"/>
              </w:rPr>
            </w:pPr>
            <w:r w:rsidDel="00000000" w:rsidR="00000000" w:rsidRPr="00000000">
              <w:rPr>
                <w:b w:val="0"/>
                <w:rtl w:val="0"/>
              </w:rPr>
              <w:t xml:space="preserve">Instructora de Bilingüismo</w:t>
            </w:r>
          </w:p>
        </w:tc>
        <w:tc>
          <w:tcPr>
            <w:shd w:fill="auto" w:val="clear"/>
          </w:tcPr>
          <w:p w:rsidR="00000000" w:rsidDel="00000000" w:rsidP="00000000" w:rsidRDefault="00000000" w:rsidRPr="00000000" w14:paraId="0000026A">
            <w:pPr>
              <w:jc w:val="both"/>
              <w:rPr>
                <w:b w:val="0"/>
              </w:rPr>
            </w:pPr>
            <w:r w:rsidDel="00000000" w:rsidR="00000000" w:rsidRPr="00000000">
              <w:rPr>
                <w:b w:val="0"/>
                <w:color w:val="000000"/>
                <w:rtl w:val="0"/>
              </w:rPr>
              <w:t xml:space="preserve">Regional Distrito Capital - Centro Nacional de Hotelería, Turismo y Alimentos</w:t>
            </w:r>
            <w:r w:rsidDel="00000000" w:rsidR="00000000" w:rsidRPr="00000000">
              <w:rPr>
                <w:rtl w:val="0"/>
              </w:rPr>
            </w:r>
          </w:p>
        </w:tc>
        <w:tc>
          <w:tcPr>
            <w:shd w:fill="auto" w:val="clear"/>
          </w:tcPr>
          <w:p w:rsidR="00000000" w:rsidDel="00000000" w:rsidP="00000000" w:rsidRDefault="00000000" w:rsidRPr="00000000" w14:paraId="0000026B">
            <w:pPr>
              <w:jc w:val="both"/>
              <w:rPr>
                <w:b w:val="0"/>
              </w:rPr>
            </w:pPr>
            <w:r w:rsidDel="00000000" w:rsidR="00000000" w:rsidRPr="00000000">
              <w:rPr>
                <w:b w:val="0"/>
                <w:rtl w:val="0"/>
              </w:rPr>
              <w:t xml:space="preserve">Julio 2021</w:t>
            </w:r>
          </w:p>
        </w:tc>
      </w:tr>
      <w:tr>
        <w:trPr>
          <w:cantSplit w:val="0"/>
          <w:trHeight w:val="340" w:hRule="atLeast"/>
          <w:tblHeader w:val="0"/>
        </w:trPr>
        <w:tc>
          <w:tcPr>
            <w:vMerge w:val="continue"/>
            <w:shd w:fill="auto" w:val="clea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auto" w:val="clear"/>
          </w:tcPr>
          <w:p w:rsidR="00000000" w:rsidDel="00000000" w:rsidP="00000000" w:rsidRDefault="00000000" w:rsidRPr="00000000" w14:paraId="0000026D">
            <w:pPr>
              <w:jc w:val="both"/>
              <w:rPr>
                <w:b w:val="0"/>
              </w:rPr>
            </w:pPr>
            <w:r w:rsidDel="00000000" w:rsidR="00000000" w:rsidRPr="00000000">
              <w:rPr>
                <w:b w:val="0"/>
                <w:rtl w:val="0"/>
              </w:rPr>
              <w:t xml:space="preserve">Claudia Patricia Porras Otálora</w:t>
            </w:r>
          </w:p>
        </w:tc>
        <w:tc>
          <w:tcPr>
            <w:shd w:fill="auto" w:val="clear"/>
          </w:tcPr>
          <w:p w:rsidR="00000000" w:rsidDel="00000000" w:rsidP="00000000" w:rsidRDefault="00000000" w:rsidRPr="00000000" w14:paraId="0000026E">
            <w:pPr>
              <w:jc w:val="both"/>
              <w:rPr>
                <w:b w:val="0"/>
              </w:rPr>
            </w:pPr>
            <w:r w:rsidDel="00000000" w:rsidR="00000000" w:rsidRPr="00000000">
              <w:rPr>
                <w:b w:val="0"/>
                <w:rtl w:val="0"/>
              </w:rPr>
              <w:t xml:space="preserve">Instructor Técnico</w:t>
            </w:r>
          </w:p>
        </w:tc>
        <w:tc>
          <w:tcPr>
            <w:shd w:fill="auto" w:val="clear"/>
          </w:tcPr>
          <w:p w:rsidR="00000000" w:rsidDel="00000000" w:rsidP="00000000" w:rsidRDefault="00000000" w:rsidRPr="00000000" w14:paraId="0000026F">
            <w:pPr>
              <w:jc w:val="both"/>
              <w:rPr>
                <w:b w:val="0"/>
              </w:rPr>
            </w:pPr>
            <w:r w:rsidDel="00000000" w:rsidR="00000000" w:rsidRPr="00000000">
              <w:rPr>
                <w:b w:val="0"/>
                <w:color w:val="000000"/>
                <w:rtl w:val="0"/>
              </w:rPr>
              <w:t xml:space="preserve">Regional Distrito Capital - Centro Nacional de Hotelería, Turismo y Alimentos</w:t>
            </w:r>
            <w:r w:rsidDel="00000000" w:rsidR="00000000" w:rsidRPr="00000000">
              <w:rPr>
                <w:rtl w:val="0"/>
              </w:rPr>
            </w:r>
          </w:p>
        </w:tc>
        <w:tc>
          <w:tcPr>
            <w:shd w:fill="auto" w:val="clear"/>
          </w:tcPr>
          <w:p w:rsidR="00000000" w:rsidDel="00000000" w:rsidP="00000000" w:rsidRDefault="00000000" w:rsidRPr="00000000" w14:paraId="00000270">
            <w:pPr>
              <w:jc w:val="both"/>
              <w:rPr>
                <w:b w:val="0"/>
              </w:rPr>
            </w:pPr>
            <w:r w:rsidDel="00000000" w:rsidR="00000000" w:rsidRPr="00000000">
              <w:rPr>
                <w:b w:val="0"/>
                <w:rtl w:val="0"/>
              </w:rPr>
              <w:t xml:space="preserve">Julio 2021</w:t>
            </w:r>
          </w:p>
        </w:tc>
      </w:tr>
      <w:tr>
        <w:trPr>
          <w:cantSplit w:val="0"/>
          <w:trHeight w:val="340" w:hRule="atLeast"/>
          <w:tblHeader w:val="0"/>
        </w:trPr>
        <w:tc>
          <w:tcPr>
            <w:vMerge w:val="continue"/>
            <w:shd w:fill="auto" w:val="clear"/>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auto" w:val="clear"/>
          </w:tcPr>
          <w:p w:rsidR="00000000" w:rsidDel="00000000" w:rsidP="00000000" w:rsidRDefault="00000000" w:rsidRPr="00000000" w14:paraId="00000272">
            <w:pPr>
              <w:jc w:val="both"/>
              <w:rPr/>
            </w:pPr>
            <w:r w:rsidDel="00000000" w:rsidR="00000000" w:rsidRPr="00000000">
              <w:rPr>
                <w:b w:val="0"/>
                <w:rtl w:val="0"/>
              </w:rPr>
              <w:t xml:space="preserve">Leydy Jhuliana Jaramillo Mejía </w:t>
            </w:r>
            <w:r w:rsidDel="00000000" w:rsidR="00000000" w:rsidRPr="00000000">
              <w:rPr>
                <w:rtl w:val="0"/>
              </w:rPr>
            </w:r>
          </w:p>
        </w:tc>
        <w:tc>
          <w:tcPr>
            <w:shd w:fill="auto" w:val="clear"/>
          </w:tcPr>
          <w:p w:rsidR="00000000" w:rsidDel="00000000" w:rsidP="00000000" w:rsidRDefault="00000000" w:rsidRPr="00000000" w14:paraId="00000273">
            <w:pPr>
              <w:jc w:val="both"/>
              <w:rPr/>
            </w:pPr>
            <w:r w:rsidDel="00000000" w:rsidR="00000000" w:rsidRPr="00000000">
              <w:rPr>
                <w:b w:val="0"/>
                <w:rtl w:val="0"/>
              </w:rPr>
              <w:t xml:space="preserve">Diseñador instruccional </w:t>
            </w:r>
            <w:r w:rsidDel="00000000" w:rsidR="00000000" w:rsidRPr="00000000">
              <w:rPr>
                <w:rtl w:val="0"/>
              </w:rPr>
            </w:r>
          </w:p>
        </w:tc>
        <w:tc>
          <w:tcPr>
            <w:shd w:fill="auto" w:val="clear"/>
          </w:tcPr>
          <w:p w:rsidR="00000000" w:rsidDel="00000000" w:rsidP="00000000" w:rsidRDefault="00000000" w:rsidRPr="00000000" w14:paraId="00000274">
            <w:pPr>
              <w:jc w:val="both"/>
              <w:rPr>
                <w:color w:val="000000"/>
              </w:rPr>
            </w:pPr>
            <w:r w:rsidDel="00000000" w:rsidR="00000000" w:rsidRPr="00000000">
              <w:rPr>
                <w:b w:val="0"/>
                <w:rtl w:val="0"/>
              </w:rPr>
              <w:t xml:space="preserve">Regional Distrito Capital- Centro de Gestión Industrial</w:t>
            </w:r>
            <w:r w:rsidDel="00000000" w:rsidR="00000000" w:rsidRPr="00000000">
              <w:rPr>
                <w:rtl w:val="0"/>
              </w:rPr>
            </w:r>
          </w:p>
        </w:tc>
        <w:tc>
          <w:tcPr>
            <w:shd w:fill="auto" w:val="clear"/>
          </w:tcPr>
          <w:p w:rsidR="00000000" w:rsidDel="00000000" w:rsidP="00000000" w:rsidRDefault="00000000" w:rsidRPr="00000000" w14:paraId="00000275">
            <w:pPr>
              <w:jc w:val="both"/>
              <w:rPr/>
            </w:pPr>
            <w:r w:rsidDel="00000000" w:rsidR="00000000" w:rsidRPr="00000000">
              <w:rPr>
                <w:b w:val="0"/>
                <w:rtl w:val="0"/>
              </w:rPr>
              <w:t xml:space="preserve">Junio 2022</w:t>
            </w:r>
            <w:r w:rsidDel="00000000" w:rsidR="00000000" w:rsidRPr="00000000">
              <w:rPr>
                <w:rtl w:val="0"/>
              </w:rPr>
            </w:r>
          </w:p>
        </w:tc>
      </w:tr>
      <w:tr>
        <w:trPr>
          <w:cantSplit w:val="0"/>
          <w:trHeight w:val="340" w:hRule="atLeast"/>
          <w:tblHeader w:val="0"/>
        </w:trPr>
        <w:tc>
          <w:tcPr>
            <w:vMerge w:val="continue"/>
            <w:shd w:fill="auto" w:val="clea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Pr>
          <w:p w:rsidR="00000000" w:rsidDel="00000000" w:rsidP="00000000" w:rsidRDefault="00000000" w:rsidRPr="00000000" w14:paraId="00000277">
            <w:pPr>
              <w:jc w:val="both"/>
              <w:rPr>
                <w:b w:val="0"/>
              </w:rPr>
            </w:pPr>
            <w:r w:rsidDel="00000000" w:rsidR="00000000" w:rsidRPr="00000000">
              <w:rPr>
                <w:b w:val="0"/>
                <w:rtl w:val="0"/>
              </w:rPr>
              <w:t xml:space="preserve">Silvia Milena Sequeda Cárdenas</w:t>
            </w:r>
          </w:p>
        </w:tc>
        <w:tc>
          <w:tcPr>
            <w:shd w:fill="auto" w:val="clear"/>
          </w:tcPr>
          <w:p w:rsidR="00000000" w:rsidDel="00000000" w:rsidP="00000000" w:rsidRDefault="00000000" w:rsidRPr="00000000" w14:paraId="00000278">
            <w:pPr>
              <w:jc w:val="both"/>
              <w:rPr>
                <w:b w:val="0"/>
              </w:rPr>
            </w:pPr>
            <w:r w:rsidDel="00000000" w:rsidR="00000000" w:rsidRPr="00000000">
              <w:rPr>
                <w:b w:val="0"/>
                <w:rtl w:val="0"/>
              </w:rPr>
              <w:t xml:space="preserve">Asesora metodológica</w:t>
            </w:r>
          </w:p>
        </w:tc>
        <w:tc>
          <w:tcPr>
            <w:shd w:fill="auto" w:val="clear"/>
          </w:tcPr>
          <w:p w:rsidR="00000000" w:rsidDel="00000000" w:rsidP="00000000" w:rsidRDefault="00000000" w:rsidRPr="00000000" w14:paraId="00000279">
            <w:pPr>
              <w:jc w:val="both"/>
              <w:rPr>
                <w:b w:val="0"/>
              </w:rPr>
            </w:pPr>
            <w:r w:rsidDel="00000000" w:rsidR="00000000" w:rsidRPr="00000000">
              <w:rPr>
                <w:b w:val="0"/>
                <w:rtl w:val="0"/>
              </w:rPr>
              <w:t xml:space="preserve">Regional Distrito Capital- Centro de Diseño y Metrología.</w:t>
            </w:r>
          </w:p>
        </w:tc>
        <w:tc>
          <w:tcPr>
            <w:shd w:fill="auto" w:val="clear"/>
          </w:tcPr>
          <w:p w:rsidR="00000000" w:rsidDel="00000000" w:rsidP="00000000" w:rsidRDefault="00000000" w:rsidRPr="00000000" w14:paraId="0000027A">
            <w:pPr>
              <w:jc w:val="both"/>
              <w:rPr>
                <w:b w:val="0"/>
              </w:rPr>
            </w:pPr>
            <w:r w:rsidDel="00000000" w:rsidR="00000000" w:rsidRPr="00000000">
              <w:rPr>
                <w:b w:val="0"/>
                <w:rtl w:val="0"/>
              </w:rPr>
              <w:t xml:space="preserve">Junio 2022</w:t>
            </w:r>
          </w:p>
        </w:tc>
      </w:tr>
      <w:tr>
        <w:trPr>
          <w:cantSplit w:val="0"/>
          <w:trHeight w:val="340" w:hRule="atLeast"/>
          <w:tblHeader w:val="0"/>
        </w:trPr>
        <w:tc>
          <w:tcPr>
            <w:vMerge w:val="continue"/>
            <w:shd w:fill="auto" w:val="clea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auto" w:val="clear"/>
          </w:tcPr>
          <w:p w:rsidR="00000000" w:rsidDel="00000000" w:rsidP="00000000" w:rsidRDefault="00000000" w:rsidRPr="00000000" w14:paraId="0000027C">
            <w:pPr>
              <w:jc w:val="both"/>
              <w:rPr/>
            </w:pPr>
            <w:r w:rsidDel="00000000" w:rsidR="00000000" w:rsidRPr="00000000">
              <w:rPr>
                <w:b w:val="0"/>
                <w:rtl w:val="0"/>
              </w:rPr>
              <w:t xml:space="preserve">Rafael Neftalí Lizcano Reyes</w:t>
            </w:r>
            <w:r w:rsidDel="00000000" w:rsidR="00000000" w:rsidRPr="00000000">
              <w:rPr>
                <w:rtl w:val="0"/>
              </w:rPr>
            </w:r>
          </w:p>
        </w:tc>
        <w:tc>
          <w:tcPr>
            <w:shd w:fill="auto" w:val="clear"/>
          </w:tcPr>
          <w:p w:rsidR="00000000" w:rsidDel="00000000" w:rsidP="00000000" w:rsidRDefault="00000000" w:rsidRPr="00000000" w14:paraId="0000027D">
            <w:pPr>
              <w:jc w:val="both"/>
              <w:rPr/>
            </w:pPr>
            <w:r w:rsidDel="00000000" w:rsidR="00000000" w:rsidRPr="00000000">
              <w:rPr>
                <w:b w:val="0"/>
                <w:rtl w:val="0"/>
              </w:rPr>
              <w:t xml:space="preserve">Asesor pedagógico</w:t>
            </w:r>
            <w:r w:rsidDel="00000000" w:rsidR="00000000" w:rsidRPr="00000000">
              <w:rPr>
                <w:rtl w:val="0"/>
              </w:rPr>
            </w:r>
          </w:p>
        </w:tc>
        <w:tc>
          <w:tcPr>
            <w:shd w:fill="auto" w:val="clear"/>
          </w:tcPr>
          <w:p w:rsidR="00000000" w:rsidDel="00000000" w:rsidP="00000000" w:rsidRDefault="00000000" w:rsidRPr="00000000" w14:paraId="0000027E">
            <w:pPr>
              <w:jc w:val="both"/>
              <w:rPr>
                <w:color w:val="000000"/>
              </w:rPr>
            </w:pPr>
            <w:r w:rsidDel="00000000" w:rsidR="00000000" w:rsidRPr="00000000">
              <w:rPr>
                <w:b w:val="0"/>
                <w:rtl w:val="0"/>
              </w:rPr>
              <w:t xml:space="preserve">Regional Santander - Centro Industrial del Diseño y la Manufactura.</w:t>
            </w:r>
            <w:r w:rsidDel="00000000" w:rsidR="00000000" w:rsidRPr="00000000">
              <w:rPr>
                <w:rtl w:val="0"/>
              </w:rPr>
            </w:r>
          </w:p>
        </w:tc>
        <w:tc>
          <w:tcPr>
            <w:shd w:fill="auto" w:val="clear"/>
          </w:tcPr>
          <w:p w:rsidR="00000000" w:rsidDel="00000000" w:rsidP="00000000" w:rsidRDefault="00000000" w:rsidRPr="00000000" w14:paraId="0000027F">
            <w:pPr>
              <w:jc w:val="both"/>
              <w:rPr/>
            </w:pPr>
            <w:r w:rsidDel="00000000" w:rsidR="00000000" w:rsidRPr="00000000">
              <w:rPr>
                <w:b w:val="0"/>
                <w:rtl w:val="0"/>
              </w:rPr>
              <w:t xml:space="preserve">Junio 2022</w:t>
            </w:r>
            <w:r w:rsidDel="00000000" w:rsidR="00000000" w:rsidRPr="00000000">
              <w:rPr>
                <w:rtl w:val="0"/>
              </w:rPr>
            </w:r>
          </w:p>
        </w:tc>
      </w:tr>
      <w:tr>
        <w:trPr>
          <w:cantSplit w:val="0"/>
          <w:trHeight w:val="340" w:hRule="atLeast"/>
          <w:tblHeader w:val="0"/>
        </w:trPr>
        <w:tc>
          <w:tcPr>
            <w:vMerge w:val="continue"/>
            <w:shd w:fill="auto" w:val="clea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Pr>
          <w:p w:rsidR="00000000" w:rsidDel="00000000" w:rsidP="00000000" w:rsidRDefault="00000000" w:rsidRPr="00000000" w14:paraId="00000281">
            <w:pPr>
              <w:jc w:val="both"/>
              <w:rPr>
                <w:b w:val="0"/>
              </w:rPr>
            </w:pPr>
            <w:r w:rsidDel="00000000" w:rsidR="00000000" w:rsidRPr="00000000">
              <w:rPr>
                <w:b w:val="0"/>
                <w:rtl w:val="0"/>
              </w:rPr>
              <w:t xml:space="preserve">Jhon Jairo Rodríguez Pérez</w:t>
            </w:r>
          </w:p>
        </w:tc>
        <w:tc>
          <w:tcPr>
            <w:shd w:fill="auto" w:val="clear"/>
          </w:tcPr>
          <w:p w:rsidR="00000000" w:rsidDel="00000000" w:rsidP="00000000" w:rsidRDefault="00000000" w:rsidRPr="00000000" w14:paraId="00000282">
            <w:pPr>
              <w:jc w:val="both"/>
              <w:rPr>
                <w:b w:val="0"/>
              </w:rPr>
            </w:pPr>
            <w:r w:rsidDel="00000000" w:rsidR="00000000" w:rsidRPr="00000000">
              <w:rPr>
                <w:b w:val="0"/>
                <w:rtl w:val="0"/>
              </w:rPr>
              <w:t xml:space="preserve">Corrector de estilo </w:t>
            </w:r>
          </w:p>
        </w:tc>
        <w:tc>
          <w:tcPr>
            <w:shd w:fill="auto" w:val="clear"/>
          </w:tcPr>
          <w:p w:rsidR="00000000" w:rsidDel="00000000" w:rsidP="00000000" w:rsidRDefault="00000000" w:rsidRPr="00000000" w14:paraId="00000283">
            <w:pPr>
              <w:jc w:val="both"/>
              <w:rPr>
                <w:b w:val="0"/>
              </w:rPr>
            </w:pPr>
            <w:r w:rsidDel="00000000" w:rsidR="00000000" w:rsidRPr="00000000">
              <w:rPr>
                <w:b w:val="0"/>
                <w:rtl w:val="0"/>
              </w:rPr>
              <w:t xml:space="preserve">Regional Distrito Capital - Centro de Diseño y Metrología.</w:t>
            </w:r>
          </w:p>
        </w:tc>
        <w:tc>
          <w:tcPr>
            <w:shd w:fill="auto" w:val="clear"/>
          </w:tcPr>
          <w:p w:rsidR="00000000" w:rsidDel="00000000" w:rsidP="00000000" w:rsidRDefault="00000000" w:rsidRPr="00000000" w14:paraId="00000284">
            <w:pPr>
              <w:jc w:val="both"/>
              <w:rPr>
                <w:b w:val="0"/>
              </w:rPr>
            </w:pPr>
            <w:r w:rsidDel="00000000" w:rsidR="00000000" w:rsidRPr="00000000">
              <w:rPr>
                <w:b w:val="0"/>
                <w:rtl w:val="0"/>
              </w:rPr>
              <w:t xml:space="preserve">Junio 2022</w:t>
            </w:r>
          </w:p>
        </w:tc>
      </w:tr>
    </w:tbl>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numPr>
          <w:ilvl w:val="0"/>
          <w:numId w:val="6"/>
        </w:numPr>
        <w:pBdr>
          <w:top w:space="0" w:sz="0" w:val="nil"/>
          <w:left w:space="0" w:sz="0" w:val="nil"/>
          <w:bottom w:space="0" w:sz="0" w:val="nil"/>
          <w:right w:space="0" w:sz="0" w:val="nil"/>
          <w:between w:space="0" w:sz="0" w:val="nil"/>
        </w:pBdr>
        <w:ind w:left="284" w:hanging="284"/>
        <w:jc w:val="both"/>
        <w:rPr>
          <w:b w:val="1"/>
          <w:color w:val="000000"/>
        </w:rPr>
      </w:pPr>
      <w:r w:rsidDel="00000000" w:rsidR="00000000" w:rsidRPr="00000000">
        <w:rPr>
          <w:b w:val="1"/>
          <w:color w:val="000000"/>
          <w:rtl w:val="0"/>
        </w:rPr>
        <w:t xml:space="preserve">CONTROL DE CAMBIOS </w:t>
      </w:r>
    </w:p>
    <w:p w:rsidR="00000000" w:rsidDel="00000000" w:rsidP="00000000" w:rsidRDefault="00000000" w:rsidRPr="00000000" w14:paraId="00000288">
      <w:pPr>
        <w:pBdr>
          <w:top w:space="0" w:sz="0" w:val="nil"/>
          <w:left w:space="0" w:sz="0" w:val="nil"/>
          <w:bottom w:space="0" w:sz="0" w:val="nil"/>
          <w:right w:space="0" w:sz="0" w:val="nil"/>
          <w:between w:space="0" w:sz="0" w:val="nil"/>
        </w:pBdr>
        <w:jc w:val="both"/>
        <w:rPr>
          <w:b w:val="1"/>
          <w:color w:val="808080"/>
        </w:rPr>
      </w:pPr>
      <w:r w:rsidDel="00000000" w:rsidR="00000000" w:rsidRPr="00000000">
        <w:rPr>
          <w:b w:val="1"/>
          <w:color w:val="808080"/>
          <w:rtl w:val="0"/>
        </w:rPr>
        <w:t xml:space="preserve">(Diligenciar únicamente si realiza ajustes a la Unidad Temática)</w:t>
      </w:r>
    </w:p>
    <w:p w:rsidR="00000000" w:rsidDel="00000000" w:rsidP="00000000" w:rsidRDefault="00000000" w:rsidRPr="00000000" w14:paraId="00000289">
      <w:pPr>
        <w:rPr/>
      </w:pPr>
      <w:r w:rsidDel="00000000" w:rsidR="00000000" w:rsidRPr="00000000">
        <w:rPr>
          <w:rtl w:val="0"/>
        </w:rPr>
      </w:r>
    </w:p>
    <w:tbl>
      <w:tblPr>
        <w:tblStyle w:val="Table16"/>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8A">
            <w:pPr>
              <w:jc w:val="both"/>
              <w:rPr/>
            </w:pPr>
            <w:r w:rsidDel="00000000" w:rsidR="00000000" w:rsidRPr="00000000">
              <w:rPr>
                <w:rtl w:val="0"/>
              </w:rPr>
            </w:r>
          </w:p>
        </w:tc>
        <w:tc>
          <w:tcPr/>
          <w:p w:rsidR="00000000" w:rsidDel="00000000" w:rsidP="00000000" w:rsidRDefault="00000000" w:rsidRPr="00000000" w14:paraId="0000028B">
            <w:pPr>
              <w:jc w:val="both"/>
              <w:rPr/>
            </w:pPr>
            <w:r w:rsidDel="00000000" w:rsidR="00000000" w:rsidRPr="00000000">
              <w:rPr>
                <w:rtl w:val="0"/>
              </w:rPr>
              <w:t xml:space="preserve">Nombre</w:t>
            </w:r>
          </w:p>
        </w:tc>
        <w:tc>
          <w:tcPr/>
          <w:p w:rsidR="00000000" w:rsidDel="00000000" w:rsidP="00000000" w:rsidRDefault="00000000" w:rsidRPr="00000000" w14:paraId="0000028C">
            <w:pPr>
              <w:jc w:val="both"/>
              <w:rPr/>
            </w:pPr>
            <w:r w:rsidDel="00000000" w:rsidR="00000000" w:rsidRPr="00000000">
              <w:rPr>
                <w:rtl w:val="0"/>
              </w:rPr>
              <w:t xml:space="preserve">Cargo</w:t>
            </w:r>
          </w:p>
        </w:tc>
        <w:tc>
          <w:tcPr/>
          <w:p w:rsidR="00000000" w:rsidDel="00000000" w:rsidP="00000000" w:rsidRDefault="00000000" w:rsidRPr="00000000" w14:paraId="0000028D">
            <w:pPr>
              <w:jc w:val="both"/>
              <w:rPr/>
            </w:pPr>
            <w:r w:rsidDel="00000000" w:rsidR="00000000" w:rsidRPr="00000000">
              <w:rPr>
                <w:rtl w:val="0"/>
              </w:rPr>
              <w:t xml:space="preserve">Dependencia</w:t>
            </w:r>
          </w:p>
        </w:tc>
        <w:tc>
          <w:tcPr/>
          <w:p w:rsidR="00000000" w:rsidDel="00000000" w:rsidP="00000000" w:rsidRDefault="00000000" w:rsidRPr="00000000" w14:paraId="0000028E">
            <w:pPr>
              <w:jc w:val="both"/>
              <w:rPr/>
            </w:pPr>
            <w:r w:rsidDel="00000000" w:rsidR="00000000" w:rsidRPr="00000000">
              <w:rPr>
                <w:rtl w:val="0"/>
              </w:rPr>
              <w:t xml:space="preserve">Fecha</w:t>
            </w:r>
          </w:p>
        </w:tc>
        <w:tc>
          <w:tcPr/>
          <w:p w:rsidR="00000000" w:rsidDel="00000000" w:rsidP="00000000" w:rsidRDefault="00000000" w:rsidRPr="00000000" w14:paraId="0000028F">
            <w:pPr>
              <w:jc w:val="both"/>
              <w:rPr/>
            </w:pPr>
            <w:r w:rsidDel="00000000" w:rsidR="00000000" w:rsidRPr="00000000">
              <w:rPr>
                <w:rtl w:val="0"/>
              </w:rPr>
              <w:t xml:space="preserve">Razón del Cambio</w:t>
            </w:r>
          </w:p>
        </w:tc>
      </w:tr>
      <w:tr>
        <w:trPr>
          <w:cantSplit w:val="0"/>
          <w:tblHeader w:val="0"/>
        </w:trPr>
        <w:tc>
          <w:tcPr/>
          <w:p w:rsidR="00000000" w:rsidDel="00000000" w:rsidP="00000000" w:rsidRDefault="00000000" w:rsidRPr="00000000" w14:paraId="00000290">
            <w:pPr>
              <w:jc w:val="both"/>
              <w:rPr/>
            </w:pPr>
            <w:r w:rsidDel="00000000" w:rsidR="00000000" w:rsidRPr="00000000">
              <w:rPr>
                <w:rtl w:val="0"/>
              </w:rPr>
              <w:t xml:space="preserve">Autor (es)</w:t>
            </w:r>
          </w:p>
        </w:tc>
        <w:tc>
          <w:tcPr/>
          <w:p w:rsidR="00000000" w:rsidDel="00000000" w:rsidP="00000000" w:rsidRDefault="00000000" w:rsidRPr="00000000" w14:paraId="00000291">
            <w:pPr>
              <w:jc w:val="both"/>
              <w:rPr/>
            </w:pPr>
            <w:r w:rsidDel="00000000" w:rsidR="00000000" w:rsidRPr="00000000">
              <w:rPr>
                <w:rtl w:val="0"/>
              </w:rPr>
            </w:r>
          </w:p>
        </w:tc>
        <w:tc>
          <w:tcPr/>
          <w:p w:rsidR="00000000" w:rsidDel="00000000" w:rsidP="00000000" w:rsidRDefault="00000000" w:rsidRPr="00000000" w14:paraId="00000292">
            <w:pPr>
              <w:jc w:val="both"/>
              <w:rPr/>
            </w:pPr>
            <w:r w:rsidDel="00000000" w:rsidR="00000000" w:rsidRPr="00000000">
              <w:rPr>
                <w:rtl w:val="0"/>
              </w:rPr>
            </w:r>
          </w:p>
        </w:tc>
        <w:tc>
          <w:tcPr/>
          <w:p w:rsidR="00000000" w:rsidDel="00000000" w:rsidP="00000000" w:rsidRDefault="00000000" w:rsidRPr="00000000" w14:paraId="00000293">
            <w:pPr>
              <w:jc w:val="both"/>
              <w:rPr/>
            </w:pPr>
            <w:r w:rsidDel="00000000" w:rsidR="00000000" w:rsidRPr="00000000">
              <w:rPr>
                <w:rtl w:val="0"/>
              </w:rPr>
            </w:r>
          </w:p>
        </w:tc>
        <w:tc>
          <w:tcPr/>
          <w:p w:rsidR="00000000" w:rsidDel="00000000" w:rsidP="00000000" w:rsidRDefault="00000000" w:rsidRPr="00000000" w14:paraId="00000294">
            <w:pPr>
              <w:jc w:val="both"/>
              <w:rPr/>
            </w:pPr>
            <w:r w:rsidDel="00000000" w:rsidR="00000000" w:rsidRPr="00000000">
              <w:rPr>
                <w:rtl w:val="0"/>
              </w:rPr>
            </w:r>
          </w:p>
        </w:tc>
        <w:tc>
          <w:tcPr/>
          <w:p w:rsidR="00000000" w:rsidDel="00000000" w:rsidP="00000000" w:rsidRDefault="00000000" w:rsidRPr="00000000" w14:paraId="00000295">
            <w:pPr>
              <w:jc w:val="both"/>
              <w:rPr/>
            </w:pPr>
            <w:r w:rsidDel="00000000" w:rsidR="00000000" w:rsidRPr="00000000">
              <w:rPr>
                <w:rtl w:val="0"/>
              </w:rPr>
            </w:r>
          </w:p>
        </w:tc>
      </w:tr>
    </w:tbl>
    <w:p w:rsidR="00000000" w:rsidDel="00000000" w:rsidP="00000000" w:rsidRDefault="00000000" w:rsidRPr="00000000" w14:paraId="00000296">
      <w:pPr>
        <w:rPr>
          <w:color w:val="000000"/>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sectPr>
      <w:headerReference r:id="rId62" w:type="default"/>
      <w:footerReference r:id="rId63"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ilvia Milena Sequeda C�rdenas" w:id="6" w:date="2022-07-01T17:07:35Z">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 de https://stock.adobe.com/co/images/crop-woman-counting-expenses-and-managing-finance/504474835?prev_url=detail</w:t>
      </w:r>
    </w:p>
  </w:comment>
  <w:comment w:author="Leydy Jhuliana Jaramillo Mejía" w:id="7" w:date="2022-06-29T14:05:08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k=enumerar&amp;search_page=1&amp;search_type=usertyped&amp;acp=&amp;aco=enumerar&amp;get_facets=0&amp;asset_id=220786142</w:t>
      </w:r>
    </w:p>
  </w:comment>
  <w:comment w:author="Jhuliana Jaramillo" w:id="28" w:date="2022-06-20T17:39:00Z">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Listado ordenado cuadro color</w:t>
      </w:r>
    </w:p>
  </w:comment>
  <w:comment w:author="ZULEIDY MARIA RUIZ TORRES" w:id="0" w:date="2022-08-29T21:18:06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SPOT</w:t>
      </w:r>
    </w:p>
  </w:comment>
  <w:comment w:author="Jhuliana Jaramillo" w:id="2" w:date="2022-06-19T20:09:00Z">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Cajón texto color C</w:t>
      </w:r>
    </w:p>
  </w:comment>
  <w:comment w:author="Silvia Milena Sequeda C�rdenas" w:id="5" w:date="2022-07-01T17:02:38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También se encuentra editable en https://docs.google.com/presentation/d/1Q5euWLXHiHG6z_CnG8ydjIYW7J7YL9Sc/edit#slide=id.p1</w:t>
      </w:r>
    </w:p>
  </w:comment>
  <w:comment w:author="Jhuliana Jaramillo" w:id="4" w:date="2022-06-20T13:38:00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Cajón texto color E</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servicio+turitico&amp;k=servicio+turitico&amp;get_facets=0&amp;asset_id=506963420</w:t>
      </w:r>
    </w:p>
  </w:comment>
  <w:comment w:author="Jhuliana Jaramillo" w:id="20" w:date="2022-06-20T16:46:00Z">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Listado no ordenado color</w:t>
      </w:r>
    </w:p>
  </w:comment>
  <w:comment w:author="Jhuliana Jaramillo" w:id="15" w:date="2022-06-20T16:24:00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Listado no ordenado color</w:t>
      </w:r>
    </w:p>
  </w:comment>
  <w:comment w:author="Jhuliana Jaramillo" w:id="17" w:date="2022-06-20T16:42:00Z">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TABS</w:t>
      </w:r>
    </w:p>
  </w:comment>
  <w:comment w:author="Jhuliana Jaramillo" w:id="26" w:date="2022-06-20T17:05:00Z">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costos+viajes&amp;k=costos+viajes&amp;get_facets=0&amp;asset_id=278216583</w:t>
      </w:r>
    </w:p>
  </w:comment>
  <w:comment w:author="Jhuliana Jaramillo" w:id="24" w:date="2022-06-20T17:03:00Z">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en tipo de tabla A.</w:t>
      </w:r>
    </w:p>
  </w:comment>
  <w:comment w:author="Jhuliana Jaramillo" w:id="19" w:date="2022-06-20T16:46:00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Listado no ordenado color</w:t>
      </w:r>
    </w:p>
  </w:comment>
  <w:comment w:author="Jhuliana Jaramillo" w:id="22" w:date="2022-06-20T17:02:00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en tabla tipo A</w:t>
      </w:r>
    </w:p>
  </w:comment>
  <w:comment w:author="Jhuliana Jaramillo" w:id="16" w:date="2022-06-20T16:41:00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TABS</w:t>
      </w:r>
    </w:p>
  </w:comment>
  <w:comment w:author="Leydy Jhuliana Jaramillo Mejía" w:id="27" w:date="2022-06-27T00:49:25Z">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Jhuliana Jaramillo" w:id="10" w:date="2022-06-20T15:07:00Z">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Listado ordenado cuadro color + separadores</w:t>
      </w:r>
    </w:p>
  </w:comment>
  <w:comment w:author="Jhuliana Jaramillo" w:id="23" w:date="2022-06-20T17:02:00Z">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en tabla tipo A</w:t>
      </w:r>
    </w:p>
  </w:comment>
  <w:comment w:author="Silvia Milena Sequeda C�rdenas" w:id="12" w:date="2022-07-01T17:11:31Z">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se encuentra en https://docs.google.com/presentation/d/1eVgcG9HW0IbgDOkNrEeNxTL939sgied0/edit#slide=id.p2</w:t>
      </w:r>
    </w:p>
  </w:comment>
  <w:comment w:author="Jhuliana Jaramillo" w:id="3" w:date="2022-06-20T13:15:00Z">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Cajón texto color</w:t>
      </w:r>
    </w:p>
  </w:comment>
  <w:comment w:author="Jhuliana Jaramillo" w:id="14" w:date="2022-06-20T16:23:00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Listado no ordenado color</w:t>
      </w:r>
    </w:p>
  </w:comment>
  <w:comment w:author="Leydy Jhuliana Jaramillo Mejía" w:id="8" w:date="2022-06-29T14:07:54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k=recursos&amp;limit=100&amp;search_page=1&amp;search_type=usertyped&amp;acp=&amp;aco=recursos&amp;get_facets=0&amp;asset_id=316839352</w:t>
      </w:r>
    </w:p>
  </w:comment>
  <w:comment w:author="Jhuliana Jaramillo" w:id="18" w:date="2022-06-20T16:42:00Z">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TABS</w:t>
      </w:r>
    </w:p>
  </w:comment>
  <w:comment w:author="Jhuliana Jaramillo" w:id="29" w:date="2022-06-20T18:33:00Z">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Listado ordenado cuadro color + separadores</w:t>
      </w:r>
    </w:p>
  </w:comment>
  <w:comment w:author="Jhuliana Jaramillo" w:id="1" w:date="2022-06-19T18:27:00Z">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Cajón texto color B</w:t>
      </w:r>
    </w:p>
  </w:comment>
  <w:comment w:author="Jhuliana Jaramillo" w:id="31" w:date="2022-06-20T18:49:00Z">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puede editar en https://www.canva.com/design/DAFEL9LuRyo/sNiheL9MJ8bBWe1pMzxDSQ/edit?utm_content=DAFEL9LuRyo&amp;utm_campaign=designshare&amp;utm_medium=link2&amp;utm_source=sharebutton</w:t>
      </w:r>
    </w:p>
  </w:comment>
  <w:comment w:author="Jhuliana Jaramillo" w:id="30" w:date="2022-06-20T18:36:00Z">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avatar+viaje&amp;k=avatar+viaje&amp;get_facets=0&amp;asset_id=508179449</w:t>
      </w:r>
    </w:p>
  </w:comment>
  <w:comment w:author="Jhuliana Jaramillo" w:id="13" w:date="2022-06-20T16:23:00Z">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persona+pagando+viaje&amp;k=persona+pagando+viaje&amp;get_facets=0&amp;asset_id=317480953</w:t>
      </w:r>
    </w:p>
  </w:comment>
  <w:comment w:author="Jhuliana Jaramillo" w:id="25" w:date="2022-06-20T17:04:00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tipo de tabla B</w:t>
      </w:r>
    </w:p>
  </w:comment>
  <w:comment w:author="Leydy Jhuliana Jaramillo Mejía" w:id="9" w:date="2022-06-29T14:10:37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enumerar&amp;k=enumerar&amp;get_facets=0&amp;asset_id=488808362</w:t>
      </w:r>
    </w:p>
  </w:comment>
  <w:comment w:author="Silvia Milena Sequeda C�rdenas" w:id="21" w:date="2022-07-01T17:14:31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se encuentra en https://docs.google.com/presentation/d/1UfqgQNP9SYDy9n4dj68aDj8adOl7lwF9/edit#slide=id.p3</w:t>
      </w:r>
    </w:p>
  </w:comment>
  <w:comment w:author="Jhuliana Jaramillo" w:id="11" w:date="2022-06-20T15:07:00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Tabla 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D">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rPr>
    </w:pPr>
    <w:r w:rsidDel="00000000" w:rsidR="00000000" w:rsidRPr="00000000">
      <w:rPr>
        <w:rtl w:val="0"/>
      </w:rPr>
    </w:r>
  </w:p>
  <w:p w:rsidR="00000000" w:rsidDel="00000000" w:rsidP="00000000" w:rsidRDefault="00000000" w:rsidRPr="00000000" w14:paraId="0000029E">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9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Style w:val="FootnoteReference"/>
          <w:vertAlign w:val="superscript"/>
        </w:rPr>
        <w:footnoteRef/>
      </w:r>
      <w:r w:rsidDel="00000000" w:rsidR="00000000" w:rsidRPr="00000000">
        <w:rPr>
          <w:color w:val="000000"/>
          <w:rtl w:val="0"/>
        </w:rPr>
        <w:t xml:space="preserve"> El costo de equipos, indumentario y su mantenimiento de calcula anual y luego se divide en los 12 meses para obtener un aproximado.</w:t>
      </w:r>
    </w:p>
  </w:footnote>
  <w:footnote w:id="1">
    <w:p w:rsidR="00000000" w:rsidDel="00000000" w:rsidP="00000000" w:rsidRDefault="00000000" w:rsidRPr="00000000" w14:paraId="0000029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Style w:val="FootnoteReference"/>
          <w:vertAlign w:val="superscript"/>
        </w:rPr>
        <w:footnoteRef/>
      </w:r>
      <w:r w:rsidDel="00000000" w:rsidR="00000000" w:rsidRPr="00000000">
        <w:rPr>
          <w:color w:val="000000"/>
          <w:rtl w:val="0"/>
        </w:rPr>
        <w:t xml:space="preserve"> Para calcularlo debe proyectar cuáles son sus ingresos o determinar un deseado de ingresos.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5" name="image7.png"/>
          <a:graphic>
            <a:graphicData uri="http://schemas.openxmlformats.org/drawingml/2006/picture">
              <pic:pic>
                <pic:nvPicPr>
                  <pic:cNvPr id="0" name="image7.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tabs>
        <w:tab w:val="center" w:pos="4419"/>
        <w:tab w:val="right" w:pos="8838"/>
      </w:tabs>
      <w:spacing w:line="240" w:lineRule="auto"/>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center" w:pos="4419"/>
        <w:tab w:val="right" w:pos="8838"/>
      </w:tabs>
      <w:spacing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right"/>
      <w:pPr>
        <w:ind w:left="720" w:hanging="360"/>
      </w:pPr>
      <w:rPr/>
    </w:lvl>
    <w:lvl w:ilvl="1">
      <w:start w:val="1"/>
      <w:numFmt w:val="decimal"/>
      <w:lvlText w:val="%1.%2."/>
      <w:lvlJc w:val="right"/>
      <w:pPr>
        <w:ind w:left="1440" w:hanging="360"/>
      </w:pPr>
      <w:rPr/>
    </w:lvl>
    <w:lvl w:ilvl="2">
      <w:start w:val="1"/>
      <w:numFmt w:val="decimal"/>
      <w:lvlText w:val="%1.%2.%3."/>
      <w:lvlJc w:val="right"/>
      <w:pPr>
        <w:ind w:left="2160" w:hanging="180"/>
      </w:pPr>
      <w:rPr/>
    </w:lvl>
    <w:lvl w:ilvl="3">
      <w:start w:val="1"/>
      <w:numFmt w:val="decimal"/>
      <w:lvlText w:val="%1.%2.%3.%4."/>
      <w:lvlJc w:val="right"/>
      <w:pPr>
        <w:ind w:left="2880" w:hanging="360"/>
      </w:pPr>
      <w:rPr/>
    </w:lvl>
    <w:lvl w:ilvl="4">
      <w:start w:val="1"/>
      <w:numFmt w:val="decimal"/>
      <w:lvlText w:val="%1.%2.%3.%4.%5."/>
      <w:lvlJc w:val="right"/>
      <w:pPr>
        <w:ind w:left="3600" w:hanging="360"/>
      </w:pPr>
      <w:rPr/>
    </w:lvl>
    <w:lvl w:ilvl="5">
      <w:start w:val="1"/>
      <w:numFmt w:val="decimal"/>
      <w:lvlText w:val="%1.%2.%3.%4.%5.%6."/>
      <w:lvlJc w:val="right"/>
      <w:pPr>
        <w:ind w:left="4320" w:hanging="180"/>
      </w:pPr>
      <w:rPr/>
    </w:lvl>
    <w:lvl w:ilvl="6">
      <w:start w:val="1"/>
      <w:numFmt w:val="decimal"/>
      <w:lvlText w:val="%1.%2.%3.%4.%5.%6.%7."/>
      <w:lvlJc w:val="right"/>
      <w:pPr>
        <w:ind w:left="5040" w:hanging="360"/>
      </w:pPr>
      <w:rPr/>
    </w:lvl>
    <w:lvl w:ilvl="7">
      <w:start w:val="1"/>
      <w:numFmt w:val="decimal"/>
      <w:lvlText w:val="%1.%2.%3.%4.%5.%6.%7.%8."/>
      <w:lvlJc w:val="right"/>
      <w:pPr>
        <w:ind w:left="5760" w:hanging="360"/>
      </w:pPr>
      <w:rPr/>
    </w:lvl>
    <w:lvl w:ilvl="8">
      <w:start w:val="1"/>
      <w:numFmt w:val="decimal"/>
      <w:lvlText w:val="%1.%2.%3.%4.%5.%6.%7.%8.%9."/>
      <w:lvlJc w:val="right"/>
      <w:pPr>
        <w:ind w:left="648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4"/>
      <w:numFmt w:val="decimal"/>
      <w:lvlText w:val="%1."/>
      <w:lvlJc w:val="left"/>
      <w:pPr>
        <w:ind w:left="720" w:hanging="360"/>
      </w:pPr>
      <w:rPr/>
    </w:lvl>
    <w:lvl w:ilvl="1">
      <w:start w:val="2"/>
      <w:numFmt w:val="decimal"/>
      <w:lvlText w:val="%1.%2"/>
      <w:lvlJc w:val="left"/>
      <w:pPr>
        <w:ind w:left="1023" w:hanging="450"/>
      </w:pPr>
      <w:rPr/>
    </w:lvl>
    <w:lvl w:ilvl="2">
      <w:start w:val="1"/>
      <w:numFmt w:val="decimal"/>
      <w:lvlText w:val="%1.%2.%3"/>
      <w:lvlJc w:val="left"/>
      <w:pPr>
        <w:ind w:left="1506" w:hanging="720"/>
      </w:pPr>
      <w:rPr/>
    </w:lvl>
    <w:lvl w:ilvl="3">
      <w:start w:val="1"/>
      <w:numFmt w:val="decimal"/>
      <w:lvlText w:val="%1.%2.%3.%4"/>
      <w:lvlJc w:val="left"/>
      <w:pPr>
        <w:ind w:left="1719" w:hanging="720"/>
      </w:pPr>
      <w:rPr/>
    </w:lvl>
    <w:lvl w:ilvl="4">
      <w:start w:val="1"/>
      <w:numFmt w:val="decimal"/>
      <w:lvlText w:val="%1.%2.%3.%4.%5"/>
      <w:lvlJc w:val="left"/>
      <w:pPr>
        <w:ind w:left="2292" w:hanging="1080"/>
      </w:pPr>
      <w:rPr/>
    </w:lvl>
    <w:lvl w:ilvl="5">
      <w:start w:val="1"/>
      <w:numFmt w:val="decimal"/>
      <w:lvlText w:val="%1.%2.%3.%4.%5.%6"/>
      <w:lvlJc w:val="left"/>
      <w:pPr>
        <w:ind w:left="2505" w:hanging="1080"/>
      </w:pPr>
      <w:rPr/>
    </w:lvl>
    <w:lvl w:ilvl="6">
      <w:start w:val="1"/>
      <w:numFmt w:val="decimal"/>
      <w:lvlText w:val="%1.%2.%3.%4.%5.%6.%7"/>
      <w:lvlJc w:val="left"/>
      <w:pPr>
        <w:ind w:left="3078" w:hanging="1440"/>
      </w:pPr>
      <w:rPr/>
    </w:lvl>
    <w:lvl w:ilvl="7">
      <w:start w:val="1"/>
      <w:numFmt w:val="decimal"/>
      <w:lvlText w:val="%1.%2.%3.%4.%5.%6.%7.%8"/>
      <w:lvlJc w:val="left"/>
      <w:pPr>
        <w:ind w:left="3291" w:hanging="1438.9999999999995"/>
      </w:pPr>
      <w:rPr/>
    </w:lvl>
    <w:lvl w:ilvl="8">
      <w:start w:val="1"/>
      <w:numFmt w:val="decimal"/>
      <w:lvlText w:val="%1.%2.%3.%4.%5.%6.%7.%8.%9"/>
      <w:lvlJc w:val="left"/>
      <w:pPr>
        <w:ind w:left="3864" w:hanging="180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8.png"/><Relationship Id="rId41" Type="http://schemas.openxmlformats.org/officeDocument/2006/relationships/image" Target="media/image16.jpg"/><Relationship Id="rId44" Type="http://schemas.openxmlformats.org/officeDocument/2006/relationships/image" Target="media/image10.png"/><Relationship Id="rId43" Type="http://schemas.openxmlformats.org/officeDocument/2006/relationships/image" Target="media/image17.png"/><Relationship Id="rId46" Type="http://schemas.openxmlformats.org/officeDocument/2006/relationships/image" Target="media/image11.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3.png"/><Relationship Id="rId48" Type="http://schemas.openxmlformats.org/officeDocument/2006/relationships/hyperlink" Target="https://docs.google.com/document/d/1JTbkBRKInA8wR6BaGi_w0kPO2hXXIWvC/edit" TargetMode="External"/><Relationship Id="rId47" Type="http://schemas.openxmlformats.org/officeDocument/2006/relationships/image" Target="media/image20.png"/><Relationship Id="rId49" Type="http://schemas.openxmlformats.org/officeDocument/2006/relationships/hyperlink" Target="https://www.banrep.gov.co/es/taller-del-ahorro"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25.png"/><Relationship Id="rId31" Type="http://schemas.openxmlformats.org/officeDocument/2006/relationships/image" Target="media/image14.png"/><Relationship Id="rId30" Type="http://schemas.openxmlformats.org/officeDocument/2006/relationships/image" Target="media/image40.png"/><Relationship Id="rId33" Type="http://schemas.openxmlformats.org/officeDocument/2006/relationships/image" Target="media/image5.png"/><Relationship Id="rId32" Type="http://schemas.openxmlformats.org/officeDocument/2006/relationships/image" Target="media/image6.png"/><Relationship Id="rId35" Type="http://schemas.openxmlformats.org/officeDocument/2006/relationships/image" Target="media/image21.jpg"/><Relationship Id="rId34" Type="http://schemas.openxmlformats.org/officeDocument/2006/relationships/image" Target="media/image3.png"/><Relationship Id="rId37" Type="http://schemas.openxmlformats.org/officeDocument/2006/relationships/image" Target="media/image13.png"/><Relationship Id="rId36" Type="http://schemas.openxmlformats.org/officeDocument/2006/relationships/image" Target="media/image2.png"/><Relationship Id="rId39" Type="http://schemas.openxmlformats.org/officeDocument/2006/relationships/image" Target="media/image39.png"/><Relationship Id="rId38" Type="http://schemas.openxmlformats.org/officeDocument/2006/relationships/image" Target="media/image15.png"/><Relationship Id="rId62" Type="http://schemas.openxmlformats.org/officeDocument/2006/relationships/header" Target="header1.xml"/><Relationship Id="rId61" Type="http://schemas.openxmlformats.org/officeDocument/2006/relationships/hyperlink" Target="https://elibro-net.bdigital.sena.edu.co/es/ereader/senavirtual/125733?page=28" TargetMode="External"/><Relationship Id="rId20" Type="http://schemas.openxmlformats.org/officeDocument/2006/relationships/image" Target="media/image34.png"/><Relationship Id="rId63" Type="http://schemas.openxmlformats.org/officeDocument/2006/relationships/footer" Target="footer1.xml"/><Relationship Id="rId22" Type="http://schemas.openxmlformats.org/officeDocument/2006/relationships/image" Target="media/image35.png"/><Relationship Id="rId21"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36.png"/><Relationship Id="rId60" Type="http://schemas.openxmlformats.org/officeDocument/2006/relationships/hyperlink" Target="https://elibro-net.bdigital.sena.edu.co/es/ereader/senavirtual/69173?page=57" TargetMode="External"/><Relationship Id="rId26" Type="http://schemas.openxmlformats.org/officeDocument/2006/relationships/image" Target="media/image37.png"/><Relationship Id="rId25" Type="http://schemas.openxmlformats.org/officeDocument/2006/relationships/image" Target="media/image1.png"/><Relationship Id="rId28" Type="http://schemas.openxmlformats.org/officeDocument/2006/relationships/image" Target="media/image38.png"/><Relationship Id="rId27" Type="http://schemas.openxmlformats.org/officeDocument/2006/relationships/image" Target="media/image41.png"/><Relationship Id="rId29" Type="http://schemas.openxmlformats.org/officeDocument/2006/relationships/image" Target="media/image4.png"/><Relationship Id="rId51" Type="http://schemas.openxmlformats.org/officeDocument/2006/relationships/hyperlink" Target="https://www.ilo.org/wcmsp5/groups/public/---ed_emp/documents/instructionalmaterial/wcms_734537.pdf" TargetMode="External"/><Relationship Id="rId50" Type="http://schemas.openxmlformats.org/officeDocument/2006/relationships/hyperlink" Target="https://www.gref.org/nuevo/documentacion/manual_educacion_financiera.pdf" TargetMode="External"/><Relationship Id="rId53" Type="http://schemas.openxmlformats.org/officeDocument/2006/relationships/hyperlink" Target="https://www.banrep.gov.co/es/estadisticas/salarios" TargetMode="External"/><Relationship Id="rId52" Type="http://schemas.openxmlformats.org/officeDocument/2006/relationships/hyperlink" Target="https://elibro-net.bdigital.sena.edu.co/es/lc/senavirtual/titulos/69173" TargetMode="External"/><Relationship Id="rId11" Type="http://schemas.openxmlformats.org/officeDocument/2006/relationships/image" Target="media/image26.png"/><Relationship Id="rId55" Type="http://schemas.openxmlformats.org/officeDocument/2006/relationships/hyperlink" Target="https://elibro-net.bdigital.sena.edu.co/es/ereader/senavirtual/44216?page=102" TargetMode="External"/><Relationship Id="rId10" Type="http://schemas.openxmlformats.org/officeDocument/2006/relationships/image" Target="media/image22.png"/><Relationship Id="rId54" Type="http://schemas.openxmlformats.org/officeDocument/2006/relationships/hyperlink" Target="https://link.gale.com/apps/doc/A355247850/IFME?u=sena&amp;sid=bookmark-IFME&amp;xid=8846efce" TargetMode="External"/><Relationship Id="rId13" Type="http://schemas.openxmlformats.org/officeDocument/2006/relationships/image" Target="media/image27.png"/><Relationship Id="rId57" Type="http://schemas.openxmlformats.org/officeDocument/2006/relationships/hyperlink" Target="https://link.gale.com/apps/doc/CX2187100063/GVRL?u=sena&amp;sid=bookmark-GVRL&amp;xid=31374419" TargetMode="External"/><Relationship Id="rId12" Type="http://schemas.openxmlformats.org/officeDocument/2006/relationships/image" Target="media/image24.png"/><Relationship Id="rId56" Type="http://schemas.openxmlformats.org/officeDocument/2006/relationships/hyperlink" Target="https://elibro-net.bdigital.sena.edu.co/es/ereader/senavirtual/39415?page=84" TargetMode="External"/><Relationship Id="rId15" Type="http://schemas.openxmlformats.org/officeDocument/2006/relationships/image" Target="media/image30.png"/><Relationship Id="rId59" Type="http://schemas.openxmlformats.org/officeDocument/2006/relationships/hyperlink" Target="https://hdl.handle.net/11404/4055" TargetMode="External"/><Relationship Id="rId14" Type="http://schemas.openxmlformats.org/officeDocument/2006/relationships/image" Target="media/image29.png"/><Relationship Id="rId58" Type="http://schemas.openxmlformats.org/officeDocument/2006/relationships/hyperlink" Target="https://www.minsalud.gov.co/proteccionsocial/Regimensubsidiado/Paginas/aseguramiento-al-sistema-general-salud.aspx" TargetMode="External"/><Relationship Id="rId17" Type="http://schemas.openxmlformats.org/officeDocument/2006/relationships/image" Target="media/image32.png"/><Relationship Id="rId16" Type="http://schemas.openxmlformats.org/officeDocument/2006/relationships/image" Target="media/image28.png"/><Relationship Id="rId19" Type="http://schemas.openxmlformats.org/officeDocument/2006/relationships/image" Target="media/image33.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